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A6" w:rsidRPr="005676A6" w:rsidRDefault="008B4C31" w:rsidP="00FC2945">
      <w:pPr>
        <w:spacing w:before="100" w:beforeAutospacing="1" w:after="0" w:line="240" w:lineRule="auto"/>
        <w:rPr>
          <w:rFonts w:ascii="Tahoma" w:eastAsia="Times New Roman" w:hAnsi="Tahoma" w:cs="Tahoma"/>
          <w:color w:val="2D343E"/>
          <w:sz w:val="21"/>
          <w:szCs w:val="21"/>
          <w:lang w:eastAsia="ru-RU"/>
        </w:rPr>
      </w:pPr>
      <w:hyperlink r:id="rId8" w:history="1">
        <w:r w:rsidR="005676A6" w:rsidRPr="005676A6">
          <w:rPr>
            <w:rFonts w:ascii="Tahoma" w:eastAsia="Times New Roman" w:hAnsi="Tahoma" w:cs="Tahoma"/>
            <w:color w:val="5F81C4"/>
            <w:sz w:val="21"/>
            <w:szCs w:val="21"/>
            <w:u w:val="single"/>
            <w:lang w:eastAsia="ru-RU"/>
          </w:rPr>
          <w:br/>
        </w:r>
        <w:r w:rsidR="005676A6" w:rsidRPr="005676A6">
          <w:rPr>
            <w:rFonts w:ascii="Tahoma" w:eastAsia="Times New Roman" w:hAnsi="Tahoma" w:cs="Tahoma"/>
            <w:noProof/>
            <w:color w:val="5F81C4"/>
            <w:sz w:val="21"/>
            <w:szCs w:val="21"/>
            <w:lang w:eastAsia="ru-RU"/>
          </w:rPr>
          <w:drawing>
            <wp:inline distT="0" distB="0" distL="0" distR="0">
              <wp:extent cx="5713730" cy="222250"/>
              <wp:effectExtent l="0" t="0" r="0" b="6350"/>
              <wp:docPr id="6" name="Рисунок 6" descr="http://sintezkrivbass.ru/wp-content/uploads/2013/04/boxshadow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zkrivbass.ru/wp-content/uploads/2013/04/boxshadow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hyperlink>
    </w:p>
    <w:p w:rsidR="005676A6" w:rsidRPr="00267513" w:rsidRDefault="005676A6" w:rsidP="00FC2945">
      <w:pPr>
        <w:spacing w:before="100" w:beforeAutospacing="1" w:after="0" w:line="240" w:lineRule="auto"/>
        <w:jc w:val="center"/>
        <w:rPr>
          <w:rFonts w:ascii="Tahoma" w:eastAsia="Times New Roman" w:hAnsi="Tahoma" w:cs="Tahoma"/>
          <w:color w:val="002060"/>
          <w:sz w:val="21"/>
          <w:szCs w:val="21"/>
          <w:lang w:eastAsia="ru-RU"/>
        </w:rPr>
      </w:pPr>
      <w:r w:rsidRPr="00267513">
        <w:rPr>
          <w:rFonts w:ascii="Tahoma" w:eastAsia="Times New Roman" w:hAnsi="Tahoma" w:cs="Tahoma"/>
          <w:b/>
          <w:bCs/>
          <w:color w:val="002060"/>
          <w:sz w:val="21"/>
          <w:szCs w:val="21"/>
          <w:lang w:eastAsia="ru-RU"/>
        </w:rPr>
        <w:t>График дежурств в Здании ИВДИВО</w:t>
      </w:r>
      <w:r w:rsidRPr="00FC2945">
        <w:rPr>
          <w:rFonts w:ascii="Tahoma" w:eastAsia="Times New Roman" w:hAnsi="Tahoma" w:cs="Tahoma"/>
          <w:b/>
          <w:bCs/>
          <w:color w:val="FF0000"/>
          <w:sz w:val="21"/>
          <w:szCs w:val="21"/>
          <w:lang w:eastAsia="ru-RU"/>
        </w:rPr>
        <w:t xml:space="preserve"> </w:t>
      </w:r>
      <w:r w:rsidR="00EB6572" w:rsidRPr="00FC2945">
        <w:rPr>
          <w:rFonts w:ascii="Tahoma" w:eastAsia="Times New Roman" w:hAnsi="Tahoma" w:cs="Tahoma"/>
          <w:b/>
          <w:bCs/>
          <w:color w:val="FF0000"/>
          <w:sz w:val="21"/>
          <w:szCs w:val="21"/>
          <w:lang w:eastAsia="ru-RU"/>
        </w:rPr>
        <w:t>3979</w:t>
      </w:r>
      <w:r w:rsidRPr="00FC2945">
        <w:rPr>
          <w:rFonts w:ascii="Tahoma" w:eastAsia="Times New Roman" w:hAnsi="Tahoma" w:cs="Tahoma"/>
          <w:b/>
          <w:bCs/>
          <w:color w:val="FF0000"/>
          <w:sz w:val="21"/>
          <w:szCs w:val="21"/>
          <w:lang w:eastAsia="ru-RU"/>
        </w:rPr>
        <w:t xml:space="preserve"> </w:t>
      </w:r>
      <w:r w:rsidRPr="00267513">
        <w:rPr>
          <w:rFonts w:ascii="Tahoma" w:eastAsia="Times New Roman" w:hAnsi="Tahoma" w:cs="Tahoma"/>
          <w:b/>
          <w:bCs/>
          <w:color w:val="002060"/>
          <w:sz w:val="21"/>
          <w:szCs w:val="21"/>
          <w:lang w:eastAsia="ru-RU"/>
        </w:rPr>
        <w:t xml:space="preserve">ИВ Реальности, </w:t>
      </w:r>
      <w:r w:rsidR="00EB6572" w:rsidRPr="00267513">
        <w:rPr>
          <w:rFonts w:ascii="Tahoma" w:eastAsia="Times New Roman" w:hAnsi="Tahoma" w:cs="Tahoma"/>
          <w:b/>
          <w:bCs/>
          <w:color w:val="002060"/>
          <w:sz w:val="21"/>
          <w:szCs w:val="21"/>
          <w:lang w:eastAsia="ru-RU"/>
        </w:rPr>
        <w:t>Молдова</w:t>
      </w:r>
      <w:r w:rsidRPr="00267513">
        <w:rPr>
          <w:rFonts w:ascii="Tahoma" w:eastAsia="Times New Roman" w:hAnsi="Tahoma" w:cs="Tahoma"/>
          <w:b/>
          <w:bCs/>
          <w:color w:val="002060"/>
          <w:sz w:val="21"/>
          <w:szCs w:val="21"/>
          <w:lang w:eastAsia="ru-RU"/>
        </w:rPr>
        <w:br/>
        <w:t xml:space="preserve">на первой вышестоящей реальности </w:t>
      </w:r>
      <w:r w:rsidR="00EB6572" w:rsidRPr="00FC2945">
        <w:rPr>
          <w:rFonts w:ascii="Tahoma" w:eastAsia="Times New Roman" w:hAnsi="Tahoma" w:cs="Tahoma"/>
          <w:b/>
          <w:bCs/>
          <w:color w:val="FF0000"/>
          <w:sz w:val="21"/>
          <w:szCs w:val="21"/>
          <w:lang w:eastAsia="ru-RU"/>
        </w:rPr>
        <w:t>3979</w:t>
      </w:r>
      <w:r w:rsidRPr="00FC2945">
        <w:rPr>
          <w:rFonts w:ascii="Tahoma" w:eastAsia="Times New Roman" w:hAnsi="Tahoma" w:cs="Tahoma"/>
          <w:b/>
          <w:bCs/>
          <w:color w:val="FF0000"/>
          <w:sz w:val="21"/>
          <w:szCs w:val="21"/>
          <w:lang w:eastAsia="ru-RU"/>
        </w:rPr>
        <w:t xml:space="preserve"> </w:t>
      </w:r>
      <w:r w:rsidRPr="00267513">
        <w:rPr>
          <w:rFonts w:ascii="Tahoma" w:eastAsia="Times New Roman" w:hAnsi="Tahoma" w:cs="Tahoma"/>
          <w:b/>
          <w:bCs/>
          <w:color w:val="002060"/>
          <w:sz w:val="21"/>
          <w:szCs w:val="21"/>
          <w:lang w:eastAsia="ru-RU"/>
        </w:rPr>
        <w:t>ИВ Реальности</w:t>
      </w:r>
    </w:p>
    <w:p w:rsidR="005676A6" w:rsidRPr="00267513" w:rsidRDefault="005676A6" w:rsidP="00FC2945">
      <w:pPr>
        <w:spacing w:before="100" w:beforeAutospacing="1" w:after="0" w:line="240" w:lineRule="auto"/>
        <w:jc w:val="center"/>
        <w:rPr>
          <w:rFonts w:ascii="Tahoma" w:eastAsia="Times New Roman" w:hAnsi="Tahoma" w:cs="Tahoma"/>
          <w:color w:val="C00000"/>
          <w:sz w:val="21"/>
          <w:szCs w:val="21"/>
          <w:lang w:eastAsia="ru-RU"/>
        </w:rPr>
      </w:pPr>
      <w:r w:rsidRPr="00267513">
        <w:rPr>
          <w:rFonts w:ascii="Tahoma" w:eastAsia="Times New Roman" w:hAnsi="Tahoma" w:cs="Tahoma"/>
          <w:b/>
          <w:bCs/>
          <w:color w:val="002060"/>
          <w:sz w:val="21"/>
          <w:szCs w:val="21"/>
          <w:lang w:eastAsia="ru-RU"/>
        </w:rPr>
        <w:t xml:space="preserve">время дежурства — сутки с </w:t>
      </w:r>
      <w:r w:rsidR="00A666E7" w:rsidRPr="00267513">
        <w:rPr>
          <w:rFonts w:ascii="Tahoma" w:eastAsia="Times New Roman" w:hAnsi="Tahoma" w:cs="Tahoma"/>
          <w:b/>
          <w:bCs/>
          <w:color w:val="C00000"/>
          <w:sz w:val="21"/>
          <w:szCs w:val="21"/>
          <w:lang w:eastAsia="ru-RU"/>
        </w:rPr>
        <w:t>22</w:t>
      </w:r>
      <w:r w:rsidRPr="00267513">
        <w:rPr>
          <w:rFonts w:ascii="Tahoma" w:eastAsia="Times New Roman" w:hAnsi="Tahoma" w:cs="Tahoma"/>
          <w:b/>
          <w:bCs/>
          <w:color w:val="C00000"/>
          <w:sz w:val="21"/>
          <w:szCs w:val="21"/>
          <w:vertAlign w:val="superscript"/>
          <w:lang w:eastAsia="ru-RU"/>
        </w:rPr>
        <w:t>00</w:t>
      </w:r>
      <w:r w:rsidRPr="00267513">
        <w:rPr>
          <w:rFonts w:ascii="Tahoma" w:eastAsia="Times New Roman" w:hAnsi="Tahoma" w:cs="Tahoma"/>
          <w:b/>
          <w:bCs/>
          <w:color w:val="C00000"/>
          <w:sz w:val="21"/>
          <w:szCs w:val="21"/>
          <w:lang w:eastAsia="ru-RU"/>
        </w:rPr>
        <w:t xml:space="preserve"> до </w:t>
      </w:r>
      <w:r w:rsidR="00A666E7" w:rsidRPr="00267513">
        <w:rPr>
          <w:rFonts w:ascii="Tahoma" w:eastAsia="Times New Roman" w:hAnsi="Tahoma" w:cs="Tahoma"/>
          <w:b/>
          <w:bCs/>
          <w:color w:val="C00000"/>
          <w:sz w:val="21"/>
          <w:szCs w:val="21"/>
          <w:lang w:eastAsia="ru-RU"/>
        </w:rPr>
        <w:t>22</w:t>
      </w:r>
      <w:r w:rsidRPr="00267513">
        <w:rPr>
          <w:rFonts w:ascii="Tahoma" w:eastAsia="Times New Roman" w:hAnsi="Tahoma" w:cs="Tahoma"/>
          <w:b/>
          <w:bCs/>
          <w:color w:val="C00000"/>
          <w:sz w:val="21"/>
          <w:szCs w:val="21"/>
          <w:vertAlign w:val="superscript"/>
          <w:lang w:eastAsia="ru-RU"/>
        </w:rPr>
        <w:t>00</w:t>
      </w:r>
    </w:p>
    <w:p w:rsidR="005676A6" w:rsidRPr="00267513" w:rsidRDefault="00EB6572" w:rsidP="00424BC3">
      <w:pPr>
        <w:spacing w:after="0" w:line="240" w:lineRule="auto"/>
        <w:jc w:val="center"/>
        <w:rPr>
          <w:rFonts w:ascii="Tahoma" w:eastAsia="Times New Roman" w:hAnsi="Tahoma" w:cs="Tahoma"/>
          <w:color w:val="C00000"/>
          <w:sz w:val="21"/>
          <w:szCs w:val="21"/>
          <w:lang w:eastAsia="ru-RU"/>
        </w:rPr>
      </w:pPr>
      <w:r w:rsidRPr="00267513">
        <w:rPr>
          <w:rFonts w:ascii="Tahoma" w:eastAsia="Times New Roman" w:hAnsi="Tahoma" w:cs="Tahoma"/>
          <w:b/>
          <w:bCs/>
          <w:color w:val="C00000"/>
          <w:sz w:val="21"/>
          <w:szCs w:val="21"/>
          <w:lang w:eastAsia="ru-RU"/>
        </w:rPr>
        <w:t>Декабрь</w:t>
      </w:r>
      <w:r w:rsidR="00424BC3">
        <w:rPr>
          <w:rFonts w:ascii="Tahoma" w:eastAsia="Times New Roman" w:hAnsi="Tahoma" w:cs="Tahoma"/>
          <w:b/>
          <w:bCs/>
          <w:color w:val="C00000"/>
          <w:sz w:val="21"/>
          <w:szCs w:val="21"/>
          <w:lang w:eastAsia="ru-RU"/>
        </w:rPr>
        <w:t xml:space="preserve"> 2017г – январь 2018</w:t>
      </w:r>
    </w:p>
    <w:p w:rsidR="005676A6" w:rsidRPr="00EB6572" w:rsidRDefault="00EB6572" w:rsidP="00FC2945">
      <w:pPr>
        <w:spacing w:before="100" w:beforeAutospacing="1" w:after="0" w:line="240" w:lineRule="auto"/>
        <w:jc w:val="right"/>
        <w:rPr>
          <w:rFonts w:ascii="Tahoma" w:eastAsia="Times New Roman" w:hAnsi="Tahoma" w:cs="Tahoma"/>
          <w:color w:val="2D343E"/>
          <w:sz w:val="20"/>
          <w:szCs w:val="20"/>
          <w:lang w:eastAsia="ru-RU"/>
        </w:rPr>
      </w:pPr>
      <w:r>
        <w:rPr>
          <w:rFonts w:ascii="Tahoma" w:eastAsia="Times New Roman" w:hAnsi="Tahoma" w:cs="Tahoma"/>
          <w:i/>
          <w:iCs/>
          <w:color w:val="2D343E"/>
          <w:sz w:val="20"/>
          <w:szCs w:val="20"/>
          <w:lang w:eastAsia="ru-RU"/>
        </w:rPr>
        <w:t xml:space="preserve">Согласовано КХ </w:t>
      </w:r>
    </w:p>
    <w:tbl>
      <w:tblPr>
        <w:tblW w:w="1087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
        <w:gridCol w:w="848"/>
        <w:gridCol w:w="698"/>
        <w:gridCol w:w="4994"/>
        <w:gridCol w:w="1951"/>
        <w:gridCol w:w="1535"/>
      </w:tblGrid>
      <w:tr w:rsidR="001A31A6" w:rsidRPr="001A31A6" w:rsidTr="007075C0">
        <w:tc>
          <w:tcPr>
            <w:tcW w:w="169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Даты дежурств</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w:t>
            </w:r>
            <w:r w:rsidR="001A31A6">
              <w:rPr>
                <w:rFonts w:asciiTheme="majorHAnsi" w:eastAsia="Times New Roman" w:hAnsiTheme="majorHAnsi" w:cs="Tahoma"/>
                <w:b/>
                <w:i/>
                <w:iCs/>
                <w:color w:val="0070C0"/>
                <w:sz w:val="20"/>
                <w:szCs w:val="20"/>
                <w:lang w:val="en-US" w:eastAsia="ru-RU"/>
              </w:rPr>
              <w:t xml:space="preserve"> </w:t>
            </w:r>
            <w:r w:rsidRPr="001A31A6">
              <w:rPr>
                <w:rFonts w:asciiTheme="majorHAnsi" w:eastAsia="Times New Roman" w:hAnsiTheme="majorHAnsi" w:cs="Tahoma"/>
                <w:b/>
                <w:i/>
                <w:iCs/>
                <w:color w:val="0070C0"/>
                <w:sz w:val="20"/>
                <w:szCs w:val="20"/>
                <w:lang w:eastAsia="ru-RU"/>
              </w:rPr>
              <w:t>в столпе</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Arial"/>
                <w:b/>
                <w:color w:val="0070C0"/>
                <w:sz w:val="20"/>
                <w:szCs w:val="20"/>
                <w:lang w:eastAsia="ru-RU"/>
              </w:rPr>
            </w:pPr>
            <w:r w:rsidRPr="001A31A6">
              <w:rPr>
                <w:rFonts w:asciiTheme="majorHAnsi" w:eastAsia="Times New Roman" w:hAnsiTheme="majorHAnsi" w:cs="Arial"/>
                <w:b/>
                <w:i/>
                <w:iCs/>
                <w:color w:val="0070C0"/>
                <w:sz w:val="20"/>
                <w:szCs w:val="20"/>
                <w:lang w:eastAsia="ru-RU"/>
              </w:rPr>
              <w:t>Должностное Звание</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ФИО</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Статус</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12.01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14.02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4032.192. Аватар ИВДИВО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Кут Хуми Фаинь</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val="en-US" w:eastAsia="ru-RU"/>
              </w:rPr>
            </w:pPr>
            <w:r w:rsidRPr="00543722">
              <w:rPr>
                <w:rFonts w:ascii="Arial" w:eastAsia="Times New Roman" w:hAnsi="Arial" w:cs="Arial"/>
                <w:b/>
                <w:color w:val="2D343E"/>
                <w:sz w:val="20"/>
                <w:szCs w:val="20"/>
                <w:lang w:eastAsia="ru-RU"/>
              </w:rPr>
              <w:t>Валова Ирина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Arial" w:eastAsia="Times New Roman" w:hAnsi="Arial" w:cs="Arial"/>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13.01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15.02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4031.191. Аватар ИВ Иерархии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Иосифа Славии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val="en-US" w:eastAsia="ru-RU"/>
              </w:rPr>
            </w:pPr>
            <w:r w:rsidRPr="00543722">
              <w:rPr>
                <w:rFonts w:ascii="Arial" w:eastAsia="Times New Roman" w:hAnsi="Arial" w:cs="Arial"/>
                <w:b/>
                <w:color w:val="2D343E"/>
                <w:sz w:val="20"/>
                <w:szCs w:val="20"/>
                <w:lang w:eastAsia="ru-RU"/>
              </w:rPr>
              <w:t>Костин Лариса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Ипостась</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14.01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16.02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3</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4030.190. Аватар ИВ Человека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Мории Свет</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697080">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Сычук Нина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424BC3">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Ипостась</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267513" w:rsidP="008422B4">
            <w:pPr>
              <w:spacing w:after="0" w:line="240" w:lineRule="auto"/>
              <w:jc w:val="center"/>
              <w:rPr>
                <w:rFonts w:ascii="Tahoma" w:eastAsia="Times New Roman" w:hAnsi="Tahoma" w:cs="Tahoma"/>
                <w:b/>
                <w:color w:val="FF0000"/>
                <w:sz w:val="20"/>
                <w:szCs w:val="20"/>
                <w:lang w:eastAsia="ru-RU"/>
              </w:rPr>
            </w:pPr>
            <w:r w:rsidRPr="008422B4">
              <w:rPr>
                <w:rFonts w:ascii="Tahoma" w:eastAsia="Times New Roman" w:hAnsi="Tahoma" w:cs="Tahoma"/>
                <w:b/>
                <w:bCs/>
                <w:color w:val="FF0000"/>
                <w:sz w:val="20"/>
                <w:szCs w:val="20"/>
                <w:lang w:eastAsia="ru-RU"/>
              </w:rPr>
              <w:t>1</w:t>
            </w:r>
            <w:r w:rsidR="00762B9A">
              <w:rPr>
                <w:rFonts w:ascii="Tahoma" w:eastAsia="Times New Roman" w:hAnsi="Tahoma" w:cs="Tahoma"/>
                <w:b/>
                <w:bCs/>
                <w:color w:val="FF0000"/>
                <w:sz w:val="20"/>
                <w:szCs w:val="20"/>
                <w:lang w:eastAsia="ru-RU"/>
              </w:rPr>
              <w:t>5.01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17.02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4</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4029.189. Аватар ИВ Учителя Синтеза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Филиппа Марины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Кожокару Раиса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Arial" w:eastAsia="Times New Roman" w:hAnsi="Arial" w:cs="Arial"/>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267513" w:rsidP="008422B4">
            <w:pPr>
              <w:spacing w:after="0" w:line="240" w:lineRule="auto"/>
              <w:jc w:val="center"/>
              <w:rPr>
                <w:rFonts w:ascii="Tahoma" w:eastAsia="Times New Roman" w:hAnsi="Tahoma" w:cs="Tahoma"/>
                <w:b/>
                <w:color w:val="FF0000"/>
                <w:sz w:val="20"/>
                <w:szCs w:val="20"/>
                <w:lang w:eastAsia="ru-RU"/>
              </w:rPr>
            </w:pPr>
            <w:r w:rsidRPr="008422B4">
              <w:rPr>
                <w:rFonts w:ascii="Tahoma" w:eastAsia="Times New Roman" w:hAnsi="Tahoma" w:cs="Tahoma"/>
                <w:b/>
                <w:bCs/>
                <w:color w:val="FF0000"/>
                <w:sz w:val="20"/>
                <w:szCs w:val="20"/>
                <w:lang w:eastAsia="ru-RU"/>
              </w:rPr>
              <w:t>1</w:t>
            </w:r>
            <w:r w:rsidR="00762B9A">
              <w:rPr>
                <w:rFonts w:ascii="Tahoma" w:eastAsia="Times New Roman" w:hAnsi="Tahoma" w:cs="Tahoma"/>
                <w:b/>
                <w:bCs/>
                <w:color w:val="FF0000"/>
                <w:sz w:val="20"/>
                <w:szCs w:val="20"/>
                <w:lang w:eastAsia="ru-RU"/>
              </w:rPr>
              <w:t>6.01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18.02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5</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4028.188. Аватар ИВ Высшей Школы Синтеза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Византия Альбины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Лисник татьяна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Arial" w:eastAsia="Times New Roman" w:hAnsi="Arial" w:cs="Arial"/>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17.01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19.02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6</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4027.187. Аватар ИВ Психодинамического Мастерства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Янова Вероники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Руденчук Наталья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Arial" w:eastAsia="Times New Roman" w:hAnsi="Arial" w:cs="Arial"/>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18.01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20.02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7</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4026.186. Аватар ИВ Мг Академии Наук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Юлия Сианы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eastAsia="ru-RU"/>
              </w:rPr>
            </w:pPr>
            <w:r w:rsidRPr="00543722">
              <w:rPr>
                <w:rFonts w:ascii="Arial" w:eastAsia="Times New Roman" w:hAnsi="Arial" w:cs="Arial"/>
                <w:b/>
                <w:color w:val="2D343E"/>
                <w:sz w:val="20"/>
                <w:szCs w:val="20"/>
                <w:lang w:eastAsia="ru-RU"/>
              </w:rPr>
              <w:t>Дога Евгений</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Ипостась</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19.01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21.02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8</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424BC3"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 xml:space="preserve">4025.185. Аватар ИВ МЦ </w:t>
            </w:r>
            <w:r w:rsidR="005676A6" w:rsidRPr="009435F1">
              <w:rPr>
                <w:rFonts w:ascii="Arial" w:eastAsia="Times New Roman" w:hAnsi="Arial" w:cs="Arial"/>
                <w:color w:val="2D343E"/>
                <w:sz w:val="18"/>
                <w:szCs w:val="18"/>
                <w:lang w:eastAsia="ru-RU"/>
              </w:rPr>
              <w:t xml:space="preserve">Философии Синтеза ИВО </w:t>
            </w:r>
            <w:r w:rsidR="00EB6572" w:rsidRPr="009435F1">
              <w:rPr>
                <w:rFonts w:ascii="Arial" w:eastAsia="Times New Roman" w:hAnsi="Arial" w:cs="Arial"/>
                <w:color w:val="2D343E"/>
                <w:sz w:val="18"/>
                <w:szCs w:val="18"/>
                <w:lang w:eastAsia="ru-RU"/>
              </w:rPr>
              <w:t>3979</w:t>
            </w:r>
            <w:r w:rsidR="005676A6" w:rsidRPr="009435F1">
              <w:rPr>
                <w:rFonts w:ascii="Arial" w:eastAsia="Times New Roman" w:hAnsi="Arial" w:cs="Arial"/>
                <w:color w:val="2D343E"/>
                <w:sz w:val="18"/>
                <w:szCs w:val="18"/>
                <w:lang w:eastAsia="ru-RU"/>
              </w:rPr>
              <w:t xml:space="preserve"> ИВР, ИВАС Юсефа Оны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Зубарев Андрей</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20.01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111537"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22.02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9</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4024.184. Аватар ИВ Мг Гражданской Конфедерации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Владомира Стефаны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eastAsia="ru-RU"/>
              </w:rPr>
            </w:pPr>
            <w:r w:rsidRPr="00543722">
              <w:rPr>
                <w:rFonts w:ascii="Arial" w:eastAsia="Times New Roman" w:hAnsi="Arial" w:cs="Arial"/>
                <w:b/>
                <w:color w:val="2D343E"/>
                <w:sz w:val="20"/>
                <w:szCs w:val="20"/>
                <w:lang w:eastAsia="ru-RU"/>
              </w:rPr>
              <w:t xml:space="preserve">Гуцан Людмила </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267513" w:rsidP="008422B4">
            <w:pPr>
              <w:spacing w:after="0" w:line="240" w:lineRule="auto"/>
              <w:jc w:val="center"/>
              <w:rPr>
                <w:rFonts w:ascii="Tahoma" w:eastAsia="Times New Roman" w:hAnsi="Tahoma" w:cs="Tahoma"/>
                <w:b/>
                <w:color w:val="FF0000"/>
                <w:sz w:val="20"/>
                <w:szCs w:val="20"/>
                <w:lang w:eastAsia="ru-RU"/>
              </w:rPr>
            </w:pPr>
            <w:r w:rsidRPr="008422B4">
              <w:rPr>
                <w:rFonts w:ascii="Tahoma" w:eastAsia="Times New Roman" w:hAnsi="Tahoma" w:cs="Tahoma"/>
                <w:b/>
                <w:bCs/>
                <w:color w:val="FF0000"/>
                <w:sz w:val="20"/>
                <w:szCs w:val="20"/>
                <w:lang w:eastAsia="ru-RU"/>
              </w:rPr>
              <w:t>2</w:t>
            </w:r>
            <w:r w:rsidR="00762B9A">
              <w:rPr>
                <w:rFonts w:ascii="Tahoma" w:eastAsia="Times New Roman" w:hAnsi="Tahoma" w:cs="Tahoma"/>
                <w:b/>
                <w:bCs/>
                <w:color w:val="FF0000"/>
                <w:sz w:val="20"/>
                <w:szCs w:val="20"/>
                <w:lang w:eastAsia="ru-RU"/>
              </w:rPr>
              <w:t>1.01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111537"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23.02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10</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4023.183. Аватар</w:t>
            </w:r>
            <w:r w:rsidR="00424BC3">
              <w:rPr>
                <w:rFonts w:ascii="Arial" w:eastAsia="Times New Roman" w:hAnsi="Arial" w:cs="Arial"/>
                <w:color w:val="2D343E"/>
                <w:sz w:val="18"/>
                <w:szCs w:val="18"/>
                <w:lang w:eastAsia="ru-RU"/>
              </w:rPr>
              <w:t xml:space="preserve"> ИВ Мг Цивилизации Технологий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Саввы Святы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Залищикер Фаина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22.01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111537"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24.02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11</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4022.182. Аватар</w:t>
            </w:r>
            <w:r w:rsidR="00424BC3">
              <w:rPr>
                <w:rFonts w:ascii="Arial" w:eastAsia="Times New Roman" w:hAnsi="Arial" w:cs="Arial"/>
                <w:color w:val="2D343E"/>
                <w:sz w:val="18"/>
                <w:szCs w:val="18"/>
                <w:lang w:eastAsia="ru-RU"/>
              </w:rPr>
              <w:t xml:space="preserve"> ИВ Мг Нации Экономики</w:t>
            </w:r>
            <w:r w:rsidRPr="009435F1">
              <w:rPr>
                <w:rFonts w:ascii="Arial" w:eastAsia="Times New Roman" w:hAnsi="Arial" w:cs="Arial"/>
                <w:color w:val="2D343E"/>
                <w:sz w:val="18"/>
                <w:szCs w:val="18"/>
                <w:lang w:eastAsia="ru-RU"/>
              </w:rPr>
              <w:t xml:space="preserve">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Савелия Баяны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Шиндина Лидия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267513" w:rsidP="008422B4">
            <w:pPr>
              <w:spacing w:after="0" w:line="240" w:lineRule="auto"/>
              <w:jc w:val="center"/>
              <w:rPr>
                <w:rFonts w:ascii="Tahoma" w:eastAsia="Times New Roman" w:hAnsi="Tahoma" w:cs="Tahoma"/>
                <w:b/>
                <w:color w:val="FF0000"/>
                <w:sz w:val="20"/>
                <w:szCs w:val="20"/>
                <w:lang w:eastAsia="ru-RU"/>
              </w:rPr>
            </w:pPr>
            <w:r w:rsidRPr="008422B4">
              <w:rPr>
                <w:rFonts w:ascii="Tahoma" w:eastAsia="Times New Roman" w:hAnsi="Tahoma" w:cs="Tahoma"/>
                <w:b/>
                <w:bCs/>
                <w:color w:val="FF0000"/>
                <w:sz w:val="20"/>
                <w:szCs w:val="20"/>
                <w:lang w:eastAsia="ru-RU"/>
              </w:rPr>
              <w:t>2</w:t>
            </w:r>
            <w:r w:rsidR="00762B9A">
              <w:rPr>
                <w:rFonts w:ascii="Tahoma" w:eastAsia="Times New Roman" w:hAnsi="Tahoma" w:cs="Tahoma"/>
                <w:b/>
                <w:bCs/>
                <w:color w:val="FF0000"/>
                <w:sz w:val="20"/>
                <w:szCs w:val="20"/>
                <w:lang w:eastAsia="ru-RU"/>
              </w:rPr>
              <w:t>3.01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111537"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25.02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12</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424BC3"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4021.181. Аватар ИВ Мг Расы Образования</w:t>
            </w:r>
            <w:r w:rsidR="005676A6" w:rsidRPr="009435F1">
              <w:rPr>
                <w:rFonts w:ascii="Arial" w:eastAsia="Times New Roman" w:hAnsi="Arial" w:cs="Arial"/>
                <w:color w:val="2D343E"/>
                <w:sz w:val="18"/>
                <w:szCs w:val="18"/>
                <w:lang w:eastAsia="ru-RU"/>
              </w:rPr>
              <w:t xml:space="preserve"> ИВО </w:t>
            </w:r>
            <w:r w:rsidR="00EB6572" w:rsidRPr="009435F1">
              <w:rPr>
                <w:rFonts w:ascii="Arial" w:eastAsia="Times New Roman" w:hAnsi="Arial" w:cs="Arial"/>
                <w:color w:val="2D343E"/>
                <w:sz w:val="18"/>
                <w:szCs w:val="18"/>
                <w:lang w:eastAsia="ru-RU"/>
              </w:rPr>
              <w:t>3979</w:t>
            </w:r>
            <w:r w:rsidR="005676A6" w:rsidRPr="009435F1">
              <w:rPr>
                <w:rFonts w:ascii="Arial" w:eastAsia="Times New Roman" w:hAnsi="Arial" w:cs="Arial"/>
                <w:color w:val="2D343E"/>
                <w:sz w:val="18"/>
                <w:szCs w:val="18"/>
                <w:lang w:eastAsia="ru-RU"/>
              </w:rPr>
              <w:t xml:space="preserve"> ИВР, ИВАС Вильгельма Екатерины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163EAA">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Левинская Елена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163EAA"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24.01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111537"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26.02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13</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4020.18</w:t>
            </w:r>
            <w:r w:rsidR="00424BC3">
              <w:rPr>
                <w:rFonts w:ascii="Arial" w:eastAsia="Times New Roman" w:hAnsi="Arial" w:cs="Arial"/>
                <w:color w:val="2D343E"/>
                <w:sz w:val="18"/>
                <w:szCs w:val="18"/>
                <w:lang w:eastAsia="ru-RU"/>
              </w:rPr>
              <w:t>0. Аватар ИВ Мг Страны Комфортв Гражданина</w:t>
            </w:r>
            <w:r w:rsidRPr="009435F1">
              <w:rPr>
                <w:rFonts w:ascii="Arial" w:eastAsia="Times New Roman" w:hAnsi="Arial" w:cs="Arial"/>
                <w:color w:val="2D343E"/>
                <w:sz w:val="18"/>
                <w:szCs w:val="18"/>
                <w:lang w:eastAsia="ru-RU"/>
              </w:rPr>
              <w:t xml:space="preserve">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Юстаса Сивиллы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163EAA">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Линда Людмила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163EAA"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267513" w:rsidP="008422B4">
            <w:pPr>
              <w:spacing w:after="0" w:line="240" w:lineRule="auto"/>
              <w:jc w:val="center"/>
              <w:rPr>
                <w:rFonts w:ascii="Tahoma" w:eastAsia="Times New Roman" w:hAnsi="Tahoma" w:cs="Tahoma"/>
                <w:b/>
                <w:color w:val="FF0000"/>
                <w:sz w:val="20"/>
                <w:szCs w:val="20"/>
                <w:lang w:eastAsia="ru-RU"/>
              </w:rPr>
            </w:pPr>
            <w:r w:rsidRPr="008422B4">
              <w:rPr>
                <w:rFonts w:ascii="Tahoma" w:eastAsia="Times New Roman" w:hAnsi="Tahoma" w:cs="Tahoma"/>
                <w:b/>
                <w:bCs/>
                <w:color w:val="FF0000"/>
                <w:sz w:val="20"/>
                <w:szCs w:val="20"/>
                <w:lang w:eastAsia="ru-RU"/>
              </w:rPr>
              <w:t>2</w:t>
            </w:r>
            <w:r w:rsidR="00762B9A">
              <w:rPr>
                <w:rFonts w:ascii="Tahoma" w:eastAsia="Times New Roman" w:hAnsi="Tahoma" w:cs="Tahoma"/>
                <w:b/>
                <w:bCs/>
                <w:color w:val="FF0000"/>
                <w:sz w:val="20"/>
                <w:szCs w:val="20"/>
                <w:lang w:eastAsia="ru-RU"/>
              </w:rPr>
              <w:t>5.01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111537"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27.02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14</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424BC3"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4019.179. Аватар ИВ Мг Общества Культуры</w:t>
            </w:r>
            <w:r w:rsidR="005676A6" w:rsidRPr="009435F1">
              <w:rPr>
                <w:rFonts w:ascii="Arial" w:eastAsia="Times New Roman" w:hAnsi="Arial" w:cs="Arial"/>
                <w:color w:val="2D343E"/>
                <w:sz w:val="18"/>
                <w:szCs w:val="18"/>
                <w:lang w:eastAsia="ru-RU"/>
              </w:rPr>
              <w:t xml:space="preserve"> ИВО </w:t>
            </w:r>
            <w:r w:rsidR="00EB6572" w:rsidRPr="009435F1">
              <w:rPr>
                <w:rFonts w:ascii="Arial" w:eastAsia="Times New Roman" w:hAnsi="Arial" w:cs="Arial"/>
                <w:color w:val="2D343E"/>
                <w:sz w:val="18"/>
                <w:szCs w:val="18"/>
                <w:lang w:eastAsia="ru-RU"/>
              </w:rPr>
              <w:t>3979</w:t>
            </w:r>
            <w:r w:rsidR="005676A6" w:rsidRPr="009435F1">
              <w:rPr>
                <w:rFonts w:ascii="Arial" w:eastAsia="Times New Roman" w:hAnsi="Arial" w:cs="Arial"/>
                <w:color w:val="2D343E"/>
                <w:sz w:val="18"/>
                <w:szCs w:val="18"/>
                <w:lang w:eastAsia="ru-RU"/>
              </w:rPr>
              <w:t xml:space="preserve"> ИВР, ИВАС Александра Тамилы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Зубарева Марина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697080"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26.01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111537"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28.02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697080"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15</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9435F1" w:rsidRDefault="00697080"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4018</w:t>
            </w:r>
            <w:r w:rsidR="003C1529">
              <w:rPr>
                <w:rFonts w:ascii="Arial" w:eastAsia="Times New Roman" w:hAnsi="Arial" w:cs="Arial"/>
                <w:color w:val="2D343E"/>
                <w:sz w:val="18"/>
                <w:szCs w:val="18"/>
                <w:lang w:eastAsia="ru-RU"/>
              </w:rPr>
              <w:t>.178. Аватар ИВ Метагалактического Агенства Информации</w:t>
            </w:r>
            <w:r w:rsidRPr="009435F1">
              <w:rPr>
                <w:rFonts w:ascii="Arial" w:eastAsia="Times New Roman" w:hAnsi="Arial" w:cs="Arial"/>
                <w:color w:val="2D343E"/>
                <w:sz w:val="18"/>
                <w:szCs w:val="18"/>
                <w:lang w:eastAsia="ru-RU"/>
              </w:rPr>
              <w:t xml:space="preserve"> ИВО 3979 ИВР, ИВАС Яромира Ники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FC2945" w:rsidRDefault="003C1529"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Даукште Виктор</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543722" w:rsidRDefault="00697080" w:rsidP="0031377B">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97080"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27.01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111537"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01.03</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697080"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16</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9435F1" w:rsidRDefault="003C1529"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4017.177. Аватар ИВ Мг Генезиса ЭП</w:t>
            </w:r>
            <w:r w:rsidR="00697080" w:rsidRPr="009435F1">
              <w:rPr>
                <w:rFonts w:ascii="Arial" w:eastAsia="Times New Roman" w:hAnsi="Arial" w:cs="Arial"/>
                <w:color w:val="2D343E"/>
                <w:sz w:val="18"/>
                <w:szCs w:val="18"/>
                <w:lang w:eastAsia="ru-RU"/>
              </w:rPr>
              <w:t xml:space="preserve"> ИВО 3979 ИВР, ИВАС Сераписа Велетте</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Манугевич Нелли</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28.01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111537"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02.03</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17</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FC2945" w:rsidP="00543722">
            <w:pPr>
              <w:spacing w:after="0" w:line="240" w:lineRule="auto"/>
              <w:jc w:val="center"/>
              <w:rPr>
                <w:rFonts w:ascii="Arial" w:eastAsia="Times New Roman" w:hAnsi="Arial" w:cs="Arial"/>
                <w:color w:val="2D343E"/>
                <w:sz w:val="18"/>
                <w:szCs w:val="18"/>
                <w:lang w:eastAsia="ru-RU"/>
              </w:rPr>
            </w:pPr>
            <w:r w:rsidRPr="009435F1">
              <w:rPr>
                <w:rFonts w:ascii="Arial" w:hAnsi="Arial" w:cs="Arial"/>
                <w:color w:val="000000"/>
                <w:sz w:val="18"/>
                <w:szCs w:val="18"/>
              </w:rPr>
              <w:t>4016.176. Владыка ИВ Дома Аватара ИВО  3979ИВР, ИВАС Эдуарда Эмилии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Гуцан Ольга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31377B">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29.01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111537"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03.03</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18</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FC2945" w:rsidP="00543722">
            <w:pPr>
              <w:spacing w:after="0" w:line="240" w:lineRule="auto"/>
              <w:jc w:val="center"/>
              <w:rPr>
                <w:rFonts w:ascii="Arial" w:eastAsia="Times New Roman" w:hAnsi="Arial" w:cs="Arial"/>
                <w:color w:val="2D343E"/>
                <w:sz w:val="18"/>
                <w:szCs w:val="18"/>
                <w:lang w:eastAsia="ru-RU"/>
              </w:rPr>
            </w:pPr>
            <w:r w:rsidRPr="009435F1">
              <w:rPr>
                <w:rFonts w:ascii="Arial" w:hAnsi="Arial" w:cs="Arial"/>
                <w:color w:val="000000"/>
                <w:sz w:val="18"/>
                <w:szCs w:val="18"/>
              </w:rPr>
              <w:t>4015.175. Влады</w:t>
            </w:r>
            <w:r w:rsidR="003C1529">
              <w:rPr>
                <w:rFonts w:ascii="Arial" w:hAnsi="Arial" w:cs="Arial"/>
                <w:color w:val="000000"/>
                <w:sz w:val="18"/>
                <w:szCs w:val="18"/>
              </w:rPr>
              <w:t>ка ИД Синтеза Иерархизации</w:t>
            </w:r>
            <w:r w:rsidRPr="009435F1">
              <w:rPr>
                <w:rFonts w:ascii="Arial" w:hAnsi="Arial" w:cs="Arial"/>
                <w:color w:val="000000"/>
                <w:sz w:val="18"/>
                <w:szCs w:val="18"/>
              </w:rPr>
              <w:t xml:space="preserve"> ИВО 3979ИВР, ИВАС Фадея Елены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FC2945" w:rsidP="00543722">
            <w:pPr>
              <w:spacing w:after="0" w:line="240" w:lineRule="auto"/>
              <w:jc w:val="center"/>
              <w:rPr>
                <w:rFonts w:ascii="Arial" w:eastAsia="Times New Roman" w:hAnsi="Arial" w:cs="Arial"/>
                <w:b/>
                <w:color w:val="2D343E"/>
                <w:sz w:val="20"/>
                <w:szCs w:val="20"/>
                <w:lang w:eastAsia="ru-RU"/>
              </w:rPr>
            </w:pPr>
            <w:r w:rsidRPr="00543722">
              <w:rPr>
                <w:rFonts w:ascii="Arial" w:hAnsi="Arial" w:cs="Arial"/>
                <w:b/>
                <w:color w:val="000000"/>
                <w:sz w:val="20"/>
                <w:szCs w:val="20"/>
              </w:rPr>
              <w:t>Дзыговский Виктор</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FC2945"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30.01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FC2945" w:rsidP="008422B4">
            <w:pPr>
              <w:spacing w:after="0" w:line="240" w:lineRule="auto"/>
              <w:jc w:val="center"/>
              <w:rPr>
                <w:rFonts w:ascii="Tahoma" w:eastAsia="Times New Roman" w:hAnsi="Tahoma" w:cs="Tahoma"/>
                <w:b/>
                <w:color w:val="FF0000"/>
                <w:sz w:val="20"/>
                <w:szCs w:val="20"/>
                <w:lang w:eastAsia="ru-RU"/>
              </w:rPr>
            </w:pPr>
            <w:r w:rsidRPr="008422B4">
              <w:rPr>
                <w:rFonts w:ascii="Tahoma" w:eastAsia="Times New Roman" w:hAnsi="Tahoma" w:cs="Tahoma"/>
                <w:b/>
                <w:bCs/>
                <w:color w:val="FF0000"/>
                <w:sz w:val="20"/>
                <w:szCs w:val="20"/>
                <w:lang w:eastAsia="ru-RU"/>
              </w:rPr>
              <w:t>28.12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19</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FC2945" w:rsidP="00543722">
            <w:pPr>
              <w:spacing w:after="0" w:line="240" w:lineRule="auto"/>
              <w:jc w:val="center"/>
              <w:rPr>
                <w:rFonts w:ascii="Arial" w:eastAsia="Times New Roman" w:hAnsi="Arial" w:cs="Arial"/>
                <w:color w:val="2D343E"/>
                <w:sz w:val="18"/>
                <w:szCs w:val="18"/>
                <w:lang w:eastAsia="ru-RU"/>
              </w:rPr>
            </w:pPr>
            <w:r w:rsidRPr="009435F1">
              <w:rPr>
                <w:rFonts w:ascii="Arial" w:hAnsi="Arial" w:cs="Arial"/>
                <w:color w:val="000000"/>
                <w:sz w:val="18"/>
                <w:szCs w:val="18"/>
              </w:rPr>
              <w:t>4014.174</w:t>
            </w:r>
            <w:r w:rsidR="003C1529">
              <w:rPr>
                <w:rFonts w:ascii="Arial" w:hAnsi="Arial" w:cs="Arial"/>
                <w:color w:val="000000"/>
                <w:sz w:val="18"/>
                <w:szCs w:val="18"/>
              </w:rPr>
              <w:t>. Владыка ИД Синтеза Полномочий Совершеств</w:t>
            </w:r>
            <w:r w:rsidRPr="009435F1">
              <w:rPr>
                <w:rFonts w:ascii="Arial" w:hAnsi="Arial" w:cs="Arial"/>
                <w:color w:val="000000"/>
                <w:sz w:val="18"/>
                <w:szCs w:val="18"/>
              </w:rPr>
              <w:t xml:space="preserve"> ИВО 3979ИВР, ИВАС Серафима Валерии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Золотко Ирина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762B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31.01</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FC2945" w:rsidP="008422B4">
            <w:pPr>
              <w:spacing w:after="0" w:line="240" w:lineRule="auto"/>
              <w:jc w:val="center"/>
              <w:rPr>
                <w:rFonts w:ascii="Tahoma" w:eastAsia="Times New Roman" w:hAnsi="Tahoma" w:cs="Tahoma"/>
                <w:b/>
                <w:color w:val="FF0000"/>
                <w:sz w:val="20"/>
                <w:szCs w:val="20"/>
                <w:lang w:eastAsia="ru-RU"/>
              </w:rPr>
            </w:pPr>
            <w:r w:rsidRPr="008422B4">
              <w:rPr>
                <w:rFonts w:ascii="Tahoma" w:eastAsia="Times New Roman" w:hAnsi="Tahoma" w:cs="Tahoma"/>
                <w:b/>
                <w:bCs/>
                <w:color w:val="FF0000"/>
                <w:sz w:val="20"/>
                <w:szCs w:val="20"/>
                <w:lang w:eastAsia="ru-RU"/>
              </w:rPr>
              <w:t>29.12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20</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FC2945" w:rsidP="00543722">
            <w:pPr>
              <w:spacing w:after="0" w:line="240" w:lineRule="auto"/>
              <w:jc w:val="center"/>
              <w:rPr>
                <w:rFonts w:ascii="Arial" w:eastAsia="Times New Roman" w:hAnsi="Arial" w:cs="Arial"/>
                <w:color w:val="2D343E"/>
                <w:sz w:val="18"/>
                <w:szCs w:val="18"/>
                <w:lang w:eastAsia="ru-RU"/>
              </w:rPr>
            </w:pPr>
            <w:r w:rsidRPr="009435F1">
              <w:rPr>
                <w:rFonts w:ascii="Arial" w:hAnsi="Arial" w:cs="Arial"/>
                <w:color w:val="000000"/>
                <w:sz w:val="18"/>
                <w:szCs w:val="18"/>
              </w:rPr>
              <w:t>4013.17</w:t>
            </w:r>
            <w:r w:rsidR="003C1529">
              <w:rPr>
                <w:rFonts w:ascii="Arial" w:hAnsi="Arial" w:cs="Arial"/>
                <w:color w:val="000000"/>
                <w:sz w:val="18"/>
                <w:szCs w:val="18"/>
              </w:rPr>
              <w:t xml:space="preserve">3. Владыка ИД Синтеза Синтезностей </w:t>
            </w:r>
            <w:r w:rsidRPr="009435F1">
              <w:rPr>
                <w:rFonts w:ascii="Arial" w:hAnsi="Arial" w:cs="Arial"/>
                <w:color w:val="000000"/>
                <w:sz w:val="18"/>
                <w:szCs w:val="18"/>
              </w:rPr>
              <w:t>ИВО 3979ИВР, ИВАС Святослава Олеси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Петренко Людмила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Служащий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762B9A"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01.02</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8422B4">
            <w:pPr>
              <w:spacing w:after="0" w:line="240" w:lineRule="auto"/>
              <w:jc w:val="center"/>
              <w:rPr>
                <w:rFonts w:ascii="Tahoma" w:eastAsia="Times New Roman" w:hAnsi="Tahoma" w:cs="Tahoma"/>
                <w:b/>
                <w:bCs/>
                <w:color w:val="FF0000"/>
                <w:sz w:val="20"/>
                <w:szCs w:val="20"/>
                <w:lang w:eastAsia="ru-RU"/>
              </w:rPr>
            </w:pPr>
            <w:r w:rsidRPr="008422B4">
              <w:rPr>
                <w:rFonts w:ascii="Tahoma" w:eastAsia="Times New Roman" w:hAnsi="Tahoma" w:cs="Tahoma"/>
                <w:b/>
                <w:bCs/>
                <w:color w:val="FF0000"/>
                <w:sz w:val="20"/>
                <w:szCs w:val="20"/>
                <w:lang w:eastAsia="ru-RU"/>
              </w:rPr>
              <w:t>30.12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21</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FC2945" w:rsidP="00543722">
            <w:pPr>
              <w:spacing w:after="0" w:line="240" w:lineRule="auto"/>
              <w:jc w:val="center"/>
              <w:rPr>
                <w:rFonts w:ascii="Arial" w:eastAsia="Times New Roman" w:hAnsi="Arial" w:cs="Arial"/>
                <w:color w:val="2D343E"/>
                <w:sz w:val="18"/>
                <w:szCs w:val="18"/>
                <w:lang w:eastAsia="ru-RU"/>
              </w:rPr>
            </w:pPr>
            <w:r w:rsidRPr="009435F1">
              <w:rPr>
                <w:rFonts w:ascii="Arial" w:hAnsi="Arial" w:cs="Arial"/>
                <w:color w:val="000000"/>
                <w:sz w:val="18"/>
                <w:szCs w:val="18"/>
              </w:rPr>
              <w:t>4012.</w:t>
            </w:r>
            <w:r w:rsidR="003C1529">
              <w:rPr>
                <w:rFonts w:ascii="Arial" w:hAnsi="Arial" w:cs="Arial"/>
                <w:color w:val="000000"/>
                <w:sz w:val="18"/>
                <w:szCs w:val="18"/>
              </w:rPr>
              <w:t>172. Владыка ИД Синтеза Творящего Синтеза</w:t>
            </w:r>
            <w:r w:rsidRPr="009435F1">
              <w:rPr>
                <w:rFonts w:ascii="Arial" w:hAnsi="Arial" w:cs="Arial"/>
                <w:color w:val="000000"/>
                <w:sz w:val="18"/>
                <w:szCs w:val="18"/>
              </w:rPr>
              <w:t xml:space="preserve"> ИВО 3979ИВР, ИВАС Эоана Антуанэтты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Погорельская Надежда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762B9A"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02.02</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8422B4">
            <w:pPr>
              <w:spacing w:after="0" w:line="240" w:lineRule="auto"/>
              <w:jc w:val="center"/>
              <w:rPr>
                <w:rFonts w:ascii="Tahoma" w:eastAsia="Times New Roman" w:hAnsi="Tahoma" w:cs="Tahoma"/>
                <w:b/>
                <w:bCs/>
                <w:color w:val="FF0000"/>
                <w:sz w:val="20"/>
                <w:szCs w:val="20"/>
                <w:lang w:eastAsia="ru-RU"/>
              </w:rPr>
            </w:pPr>
            <w:r w:rsidRPr="008422B4">
              <w:rPr>
                <w:rFonts w:ascii="Tahoma" w:eastAsia="Times New Roman" w:hAnsi="Tahoma" w:cs="Tahoma"/>
                <w:b/>
                <w:bCs/>
                <w:color w:val="FF0000"/>
                <w:sz w:val="20"/>
                <w:szCs w:val="20"/>
                <w:lang w:eastAsia="ru-RU"/>
              </w:rPr>
              <w:t>31.12</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22</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3C1529" w:rsidRDefault="003C1529" w:rsidP="00543722">
            <w:pPr>
              <w:spacing w:after="0" w:line="240" w:lineRule="auto"/>
              <w:jc w:val="center"/>
              <w:rPr>
                <w:rFonts w:ascii="Tahoma" w:eastAsia="Times New Roman" w:hAnsi="Tahoma" w:cs="Tahoma"/>
                <w:color w:val="2D343E"/>
                <w:sz w:val="20"/>
                <w:szCs w:val="20"/>
                <w:lang w:eastAsia="ru-RU"/>
              </w:rPr>
            </w:pPr>
            <w:r w:rsidRPr="003C1529">
              <w:rPr>
                <w:rFonts w:ascii="Tahoma" w:hAnsi="Tahoma" w:cs="Tahoma"/>
                <w:color w:val="000000"/>
                <w:sz w:val="20"/>
                <w:szCs w:val="20"/>
              </w:rPr>
              <w:t xml:space="preserve">4000.160. Учитель Сферы </w:t>
            </w:r>
            <w:r w:rsidRPr="003C1529">
              <w:rPr>
                <w:rFonts w:ascii="Tahoma" w:hAnsi="Tahoma" w:cs="Tahoma"/>
                <w:sz w:val="20"/>
                <w:szCs w:val="20"/>
              </w:rPr>
              <w:t>ИВ Дома Владыки ИВО 3979ИВР, ИВАС Валентин Ирина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Орёл Зоя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Ипостась</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762B9A"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03.02</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158A"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01.01</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23</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C8660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3999.159. Учитель Сферы ИВ Дома Дух Частей Человека ИВО 3979 ИВР ИВАС Савий Лина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Могылдя Андрей</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FC2945"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762B9A"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04.02</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158A"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02.01</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24</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C8660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3998.158. Учитель Сферы ИВ Дома Свет Систем Человека ИВО 3979 ИВР ИВАС Вячеслав Анастасия</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Казаку Ольга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Служащий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762B9A"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05.02</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158A"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03.01</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25</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C8660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3997.157. Учитель Сферы ИВ Дома Энергии Аппаратов Человека ИВО 3079 ИВР ИВАС Андрей Ома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Янова Светлана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Ипостась</w:t>
            </w:r>
          </w:p>
        </w:tc>
      </w:tr>
    </w:tbl>
    <w:p w:rsidR="00267513" w:rsidRDefault="00267513" w:rsidP="00267513">
      <w:pPr>
        <w:spacing w:after="0" w:line="240" w:lineRule="auto"/>
      </w:pPr>
    </w:p>
    <w:tbl>
      <w:tblPr>
        <w:tblW w:w="1087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8"/>
        <w:gridCol w:w="848"/>
        <w:gridCol w:w="698"/>
        <w:gridCol w:w="4453"/>
        <w:gridCol w:w="2492"/>
        <w:gridCol w:w="1536"/>
      </w:tblGrid>
      <w:tr w:rsidR="007075C0" w:rsidRPr="008422B4" w:rsidTr="00B1531D">
        <w:tc>
          <w:tcPr>
            <w:tcW w:w="169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2E57" w:rsidRPr="008422B4" w:rsidRDefault="00F92E57" w:rsidP="008422B4">
            <w:pPr>
              <w:spacing w:after="0" w:line="240" w:lineRule="auto"/>
              <w:jc w:val="center"/>
              <w:rPr>
                <w:rFonts w:asciiTheme="majorHAnsi" w:eastAsia="Times New Roman" w:hAnsiTheme="majorHAnsi" w:cs="Tahoma"/>
                <w:b/>
                <w:color w:val="0070C0"/>
                <w:sz w:val="20"/>
                <w:szCs w:val="20"/>
                <w:lang w:eastAsia="ru-RU"/>
              </w:rPr>
            </w:pPr>
            <w:r w:rsidRPr="008422B4">
              <w:rPr>
                <w:rFonts w:asciiTheme="majorHAnsi" w:eastAsia="Times New Roman" w:hAnsiTheme="majorHAnsi" w:cs="Tahoma"/>
                <w:b/>
                <w:i/>
                <w:iCs/>
                <w:color w:val="0070C0"/>
                <w:sz w:val="20"/>
                <w:szCs w:val="20"/>
                <w:lang w:eastAsia="ru-RU"/>
              </w:rPr>
              <w:t>Даты дежурств</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2E57" w:rsidRPr="008422B4" w:rsidRDefault="00F92E57" w:rsidP="008422B4">
            <w:pPr>
              <w:spacing w:after="0" w:line="240" w:lineRule="auto"/>
              <w:jc w:val="center"/>
              <w:rPr>
                <w:rFonts w:asciiTheme="majorHAnsi" w:eastAsia="Times New Roman" w:hAnsiTheme="majorHAnsi" w:cs="Tahoma"/>
                <w:b/>
                <w:color w:val="0070C0"/>
                <w:sz w:val="20"/>
                <w:szCs w:val="20"/>
                <w:lang w:eastAsia="ru-RU"/>
              </w:rPr>
            </w:pPr>
            <w:r w:rsidRPr="008422B4">
              <w:rPr>
                <w:rFonts w:asciiTheme="majorHAnsi" w:eastAsia="Times New Roman" w:hAnsiTheme="majorHAnsi" w:cs="Tahoma"/>
                <w:b/>
                <w:i/>
                <w:iCs/>
                <w:color w:val="0070C0"/>
                <w:sz w:val="20"/>
                <w:szCs w:val="20"/>
                <w:lang w:eastAsia="ru-RU"/>
              </w:rPr>
              <w:t>№</w:t>
            </w:r>
            <w:r w:rsidR="001A31A6" w:rsidRPr="00C8660E">
              <w:rPr>
                <w:rFonts w:asciiTheme="majorHAnsi" w:eastAsia="Times New Roman" w:hAnsiTheme="majorHAnsi" w:cs="Tahoma"/>
                <w:b/>
                <w:i/>
                <w:iCs/>
                <w:color w:val="0070C0"/>
                <w:sz w:val="20"/>
                <w:szCs w:val="20"/>
                <w:lang w:eastAsia="ru-RU"/>
              </w:rPr>
              <w:t xml:space="preserve"> </w:t>
            </w:r>
            <w:r w:rsidRPr="008422B4">
              <w:rPr>
                <w:rFonts w:asciiTheme="majorHAnsi" w:eastAsia="Times New Roman" w:hAnsiTheme="majorHAnsi" w:cs="Tahoma"/>
                <w:b/>
                <w:i/>
                <w:iCs/>
                <w:color w:val="0070C0"/>
                <w:sz w:val="20"/>
                <w:szCs w:val="20"/>
                <w:lang w:eastAsia="ru-RU"/>
              </w:rPr>
              <w:t>в столпе</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2E57" w:rsidRPr="008422B4" w:rsidRDefault="00F92E57" w:rsidP="007075C0">
            <w:pPr>
              <w:spacing w:after="0" w:line="240" w:lineRule="auto"/>
              <w:jc w:val="center"/>
              <w:rPr>
                <w:rFonts w:asciiTheme="majorHAnsi" w:eastAsia="Times New Roman" w:hAnsiTheme="majorHAnsi" w:cs="Arial"/>
                <w:b/>
                <w:color w:val="0070C0"/>
                <w:sz w:val="20"/>
                <w:szCs w:val="20"/>
                <w:lang w:eastAsia="ru-RU"/>
              </w:rPr>
            </w:pPr>
            <w:r w:rsidRPr="008422B4">
              <w:rPr>
                <w:rFonts w:asciiTheme="majorHAnsi" w:eastAsia="Times New Roman" w:hAnsiTheme="majorHAnsi" w:cs="Arial"/>
                <w:b/>
                <w:i/>
                <w:iCs/>
                <w:color w:val="0070C0"/>
                <w:sz w:val="20"/>
                <w:szCs w:val="20"/>
                <w:lang w:eastAsia="ru-RU"/>
              </w:rPr>
              <w:t>Должностное Звание</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2E57" w:rsidRPr="008422B4" w:rsidRDefault="00F92E57" w:rsidP="007075C0">
            <w:pPr>
              <w:spacing w:after="0" w:line="240" w:lineRule="auto"/>
              <w:jc w:val="center"/>
              <w:rPr>
                <w:rFonts w:asciiTheme="majorHAnsi" w:eastAsia="Times New Roman" w:hAnsiTheme="majorHAnsi" w:cs="Tahoma"/>
                <w:b/>
                <w:color w:val="0070C0"/>
                <w:sz w:val="20"/>
                <w:szCs w:val="20"/>
                <w:lang w:eastAsia="ru-RU"/>
              </w:rPr>
            </w:pPr>
            <w:r w:rsidRPr="008422B4">
              <w:rPr>
                <w:rFonts w:asciiTheme="majorHAnsi" w:eastAsia="Times New Roman" w:hAnsiTheme="majorHAnsi" w:cs="Tahoma"/>
                <w:b/>
                <w:i/>
                <w:iCs/>
                <w:color w:val="0070C0"/>
                <w:sz w:val="20"/>
                <w:szCs w:val="20"/>
                <w:lang w:eastAsia="ru-RU"/>
              </w:rPr>
              <w:t>ФИО</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2E57" w:rsidRPr="008422B4" w:rsidRDefault="00F92E57" w:rsidP="007075C0">
            <w:pPr>
              <w:spacing w:after="0" w:line="240" w:lineRule="auto"/>
              <w:jc w:val="center"/>
              <w:rPr>
                <w:rFonts w:asciiTheme="majorHAnsi" w:eastAsia="Times New Roman" w:hAnsiTheme="majorHAnsi" w:cs="Tahoma"/>
                <w:b/>
                <w:color w:val="0070C0"/>
                <w:sz w:val="20"/>
                <w:szCs w:val="20"/>
                <w:lang w:eastAsia="ru-RU"/>
              </w:rPr>
            </w:pPr>
            <w:r w:rsidRPr="008422B4">
              <w:rPr>
                <w:rFonts w:asciiTheme="majorHAnsi" w:eastAsia="Times New Roman" w:hAnsiTheme="majorHAnsi" w:cs="Tahoma"/>
                <w:b/>
                <w:i/>
                <w:iCs/>
                <w:color w:val="0070C0"/>
                <w:sz w:val="20"/>
                <w:szCs w:val="20"/>
                <w:lang w:eastAsia="ru-RU"/>
              </w:rPr>
              <w:t>Статус</w:t>
            </w:r>
          </w:p>
        </w:tc>
      </w:tr>
      <w:tr w:rsidR="00F92E57"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92E57"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06.02</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92E57"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04.01</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92E57" w:rsidRPr="00C8660E" w:rsidRDefault="00B1531D" w:rsidP="008422B4">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26</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92E57" w:rsidRPr="007075C0" w:rsidRDefault="00C8660E" w:rsidP="007075C0">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3996.156.</w:t>
            </w:r>
            <w:r w:rsidR="007075C0" w:rsidRPr="007075C0">
              <w:rPr>
                <w:rFonts w:ascii="Arial" w:eastAsia="Times New Roman" w:hAnsi="Arial" w:cs="Arial"/>
                <w:color w:val="2D343E"/>
                <w:sz w:val="18"/>
                <w:szCs w:val="18"/>
                <w:lang w:eastAsia="ru-RU"/>
              </w:rPr>
              <w:t xml:space="preserve"> Учитель С</w:t>
            </w:r>
            <w:r>
              <w:rPr>
                <w:rFonts w:ascii="Arial" w:eastAsia="Times New Roman" w:hAnsi="Arial" w:cs="Arial"/>
                <w:color w:val="2D343E"/>
                <w:sz w:val="18"/>
                <w:szCs w:val="18"/>
                <w:lang w:eastAsia="ru-RU"/>
              </w:rPr>
              <w:t>феры ИВ Дома Субъядерности Частностей Человека ИВО 3979 ИВР ИВАС Давид Сольвейг</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92E57" w:rsidRPr="00FC2945" w:rsidRDefault="00C8660E" w:rsidP="00FC2945">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Яковенко Ирина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92E57"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FC2945"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07.02</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05.01</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C8660E" w:rsidRDefault="00B1531D" w:rsidP="008422B4">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27</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FC2945" w:rsidRDefault="00C8660E" w:rsidP="00FC2945">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3995.155. Учитель Сферы ИВ Дома Формы Абсолютности Человека ИВО 3979 ИВР ИВАС Евгений Октавия</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FC2945" w:rsidRDefault="00C8660E" w:rsidP="00FC2945">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Кафтя Лидия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FC2945" w:rsidRDefault="00C8660E" w:rsidP="00FC2945">
            <w:pPr>
              <w:spacing w:after="0" w:line="240" w:lineRule="auto"/>
              <w:jc w:val="center"/>
              <w:rPr>
                <w:rFonts w:ascii="Arial" w:eastAsia="Times New Roman" w:hAnsi="Arial" w:cs="Arial"/>
                <w:color w:val="2D343E"/>
                <w:sz w:val="20"/>
                <w:szCs w:val="20"/>
                <w:lang w:eastAsia="ru-RU"/>
              </w:rPr>
            </w:pPr>
            <w:r>
              <w:rPr>
                <w:rFonts w:ascii="Tahoma" w:eastAsia="Times New Roman" w:hAnsi="Tahoma" w:cs="Tahoma"/>
                <w:color w:val="2D343E"/>
                <w:sz w:val="20"/>
                <w:szCs w:val="20"/>
                <w:lang w:eastAsia="ru-RU"/>
              </w:rPr>
              <w:t>Служащий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08.02</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06.01</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8422B4" w:rsidRDefault="00B1531D" w:rsidP="008422B4">
            <w:pPr>
              <w:spacing w:after="0" w:line="240" w:lineRule="auto"/>
              <w:jc w:val="center"/>
              <w:rPr>
                <w:rFonts w:ascii="Tahoma" w:eastAsia="Times New Roman" w:hAnsi="Tahoma" w:cs="Tahoma"/>
                <w:b/>
                <w:color w:val="2D343E"/>
                <w:sz w:val="20"/>
                <w:szCs w:val="20"/>
                <w:lang w:val="en-US" w:eastAsia="ru-RU"/>
              </w:rPr>
            </w:pPr>
            <w:r>
              <w:rPr>
                <w:rFonts w:ascii="Tahoma" w:eastAsia="Times New Roman" w:hAnsi="Tahoma" w:cs="Tahoma"/>
                <w:b/>
                <w:color w:val="2D343E"/>
                <w:sz w:val="20"/>
                <w:szCs w:val="20"/>
                <w:lang w:val="en-US" w:eastAsia="ru-RU"/>
              </w:rPr>
              <w:t>28</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3994.154.</w:t>
            </w:r>
            <w:r w:rsidR="00633010" w:rsidRPr="00FC2945">
              <w:rPr>
                <w:rFonts w:ascii="Arial" w:eastAsia="Times New Roman" w:hAnsi="Arial" w:cs="Arial"/>
                <w:color w:val="2D343E"/>
                <w:sz w:val="18"/>
                <w:szCs w:val="18"/>
                <w:lang w:eastAsia="ru-RU"/>
              </w:rPr>
              <w:t>. Учитель Сф</w:t>
            </w:r>
            <w:r>
              <w:rPr>
                <w:rFonts w:ascii="Arial" w:eastAsia="Times New Roman" w:hAnsi="Arial" w:cs="Arial"/>
                <w:color w:val="2D343E"/>
                <w:sz w:val="18"/>
                <w:szCs w:val="18"/>
                <w:lang w:eastAsia="ru-RU"/>
              </w:rPr>
              <w:t>еры ИВ Дома Содержания Воскрешения Человека ИВО 3979 ИВР ИВАС Дмитрий Кристина</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7A034E">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Хмурович Домника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09.02</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07.01</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762B9A" w:rsidRDefault="00762B9A" w:rsidP="008422B4">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29</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3993.153</w:t>
            </w:r>
            <w:r w:rsidR="00633010" w:rsidRPr="00FC2945">
              <w:rPr>
                <w:rFonts w:ascii="Arial" w:eastAsia="Times New Roman" w:hAnsi="Arial" w:cs="Arial"/>
                <w:color w:val="2D343E"/>
                <w:sz w:val="18"/>
                <w:szCs w:val="18"/>
                <w:lang w:eastAsia="ru-RU"/>
              </w:rPr>
              <w:t>. Учитель С</w:t>
            </w:r>
            <w:r>
              <w:rPr>
                <w:rFonts w:ascii="Arial" w:eastAsia="Times New Roman" w:hAnsi="Arial" w:cs="Arial"/>
                <w:color w:val="2D343E"/>
                <w:sz w:val="18"/>
                <w:szCs w:val="18"/>
                <w:lang w:eastAsia="ru-RU"/>
              </w:rPr>
              <w:t>феры ИВ Дома Поля Пробуждения Человека ИВО 3979 ИВР ИВАС Есений Версавия</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FF780F">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Фабиан Елена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10.02</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08.01</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8422B4" w:rsidRDefault="00762B9A" w:rsidP="008422B4">
            <w:pPr>
              <w:spacing w:after="0" w:line="240" w:lineRule="auto"/>
              <w:jc w:val="center"/>
              <w:rPr>
                <w:rFonts w:ascii="Tahoma" w:eastAsia="Times New Roman" w:hAnsi="Tahoma" w:cs="Tahoma"/>
                <w:b/>
                <w:color w:val="2D343E"/>
                <w:sz w:val="20"/>
                <w:szCs w:val="20"/>
                <w:lang w:val="en-US" w:eastAsia="ru-RU"/>
              </w:rPr>
            </w:pPr>
            <w:r>
              <w:rPr>
                <w:rFonts w:ascii="Tahoma" w:eastAsia="Times New Roman" w:hAnsi="Tahoma" w:cs="Tahoma"/>
                <w:b/>
                <w:color w:val="2D343E"/>
                <w:sz w:val="20"/>
                <w:szCs w:val="20"/>
                <w:lang w:val="en-US" w:eastAsia="ru-RU"/>
              </w:rPr>
              <w:t>30</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3992.152.</w:t>
            </w:r>
            <w:r w:rsidR="00633010" w:rsidRPr="00FC2945">
              <w:rPr>
                <w:rFonts w:ascii="Arial" w:eastAsia="Times New Roman" w:hAnsi="Arial" w:cs="Arial"/>
                <w:color w:val="2D343E"/>
                <w:sz w:val="18"/>
                <w:szCs w:val="18"/>
                <w:lang w:eastAsia="ru-RU"/>
              </w:rPr>
              <w:t xml:space="preserve"> Учитель Сфе</w:t>
            </w:r>
            <w:r>
              <w:rPr>
                <w:rFonts w:ascii="Arial" w:eastAsia="Times New Roman" w:hAnsi="Arial" w:cs="Arial"/>
                <w:color w:val="2D343E"/>
                <w:sz w:val="18"/>
                <w:szCs w:val="18"/>
                <w:lang w:eastAsia="ru-RU"/>
              </w:rPr>
              <w:t xml:space="preserve">ры ИВ Дома Времени </w:t>
            </w:r>
            <w:r w:rsidR="00633010" w:rsidRPr="00FC2945">
              <w:rPr>
                <w:rFonts w:ascii="Arial" w:eastAsia="Times New Roman" w:hAnsi="Arial" w:cs="Arial"/>
                <w:color w:val="2D343E"/>
                <w:sz w:val="18"/>
                <w:szCs w:val="18"/>
                <w:lang w:eastAsia="ru-RU"/>
              </w:rPr>
              <w:t xml:space="preserve"> Чел</w:t>
            </w:r>
            <w:r>
              <w:rPr>
                <w:rFonts w:ascii="Arial" w:eastAsia="Times New Roman" w:hAnsi="Arial" w:cs="Arial"/>
                <w:color w:val="2D343E"/>
                <w:sz w:val="18"/>
                <w:szCs w:val="18"/>
                <w:lang w:eastAsia="ru-RU"/>
              </w:rPr>
              <w:t>овека ИВО 3979ИВР, ИВАС Константин Ксения</w:t>
            </w:r>
            <w:r w:rsidR="00633010" w:rsidRPr="00FC2945">
              <w:rPr>
                <w:rFonts w:ascii="Arial" w:eastAsia="Times New Roman" w:hAnsi="Arial" w:cs="Arial"/>
                <w:color w:val="2D343E"/>
                <w:sz w:val="18"/>
                <w:szCs w:val="18"/>
                <w:lang w:eastAsia="ru-RU"/>
              </w:rPr>
              <w:t xml:space="preserve"> [Филиал Тирасполь]</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633010" w:rsidP="00FF780F">
            <w:pPr>
              <w:spacing w:after="0" w:line="240" w:lineRule="auto"/>
              <w:jc w:val="center"/>
              <w:rPr>
                <w:rFonts w:ascii="Arial" w:eastAsia="Times New Roman" w:hAnsi="Arial" w:cs="Arial"/>
                <w:b/>
                <w:color w:val="2D343E"/>
                <w:sz w:val="20"/>
                <w:szCs w:val="20"/>
                <w:lang w:eastAsia="ru-RU"/>
              </w:rPr>
            </w:pPr>
            <w:r w:rsidRPr="00FC2945">
              <w:rPr>
                <w:rFonts w:ascii="Arial" w:eastAsia="Times New Roman" w:hAnsi="Arial" w:cs="Arial"/>
                <w:b/>
                <w:color w:val="2D343E"/>
                <w:sz w:val="20"/>
                <w:szCs w:val="20"/>
                <w:lang w:eastAsia="ru-RU"/>
              </w:rPr>
              <w:t>Брусенская Татьяна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11.02</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09.01</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7A034E" w:rsidRDefault="00762B9A" w:rsidP="008422B4">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31</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3991.151.</w:t>
            </w:r>
            <w:r w:rsidR="00633010" w:rsidRPr="00FC2945">
              <w:rPr>
                <w:rFonts w:ascii="Arial" w:eastAsia="Times New Roman" w:hAnsi="Arial" w:cs="Arial"/>
                <w:color w:val="2D343E"/>
                <w:sz w:val="18"/>
                <w:szCs w:val="18"/>
                <w:lang w:eastAsia="ru-RU"/>
              </w:rPr>
              <w:t xml:space="preserve"> Учитель Сфер</w:t>
            </w:r>
            <w:r w:rsidR="00B1531D">
              <w:rPr>
                <w:rFonts w:ascii="Arial" w:eastAsia="Times New Roman" w:hAnsi="Arial" w:cs="Arial"/>
                <w:color w:val="2D343E"/>
                <w:sz w:val="18"/>
                <w:szCs w:val="18"/>
                <w:lang w:eastAsia="ru-RU"/>
              </w:rPr>
              <w:t xml:space="preserve">ы ИВ Дома Пространства </w:t>
            </w:r>
            <w:r w:rsidR="00633010" w:rsidRPr="00FC2945">
              <w:rPr>
                <w:rFonts w:ascii="Arial" w:eastAsia="Times New Roman" w:hAnsi="Arial" w:cs="Arial"/>
                <w:color w:val="2D343E"/>
                <w:sz w:val="18"/>
                <w:szCs w:val="18"/>
                <w:lang w:eastAsia="ru-RU"/>
              </w:rPr>
              <w:t xml:space="preserve"> Челов</w:t>
            </w:r>
            <w:r w:rsidR="00B1531D">
              <w:rPr>
                <w:rFonts w:ascii="Arial" w:eastAsia="Times New Roman" w:hAnsi="Arial" w:cs="Arial"/>
                <w:color w:val="2D343E"/>
                <w:sz w:val="18"/>
                <w:szCs w:val="18"/>
                <w:lang w:eastAsia="ru-RU"/>
              </w:rPr>
              <w:t>ека ИВО 3979ИВР, ИВАС Ростислав Эмма</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B1531D" w:rsidP="00FF780F">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Виеру Ольга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12.02</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762B9A">
            <w:pPr>
              <w:spacing w:after="0" w:line="240" w:lineRule="auto"/>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10.01</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7A034E" w:rsidRDefault="00762B9A" w:rsidP="008422B4">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32</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B1531D"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3990.150.</w:t>
            </w:r>
            <w:r w:rsidR="00633010" w:rsidRPr="00FC2945">
              <w:rPr>
                <w:rFonts w:ascii="Arial" w:eastAsia="Times New Roman" w:hAnsi="Arial" w:cs="Arial"/>
                <w:color w:val="2D343E"/>
                <w:sz w:val="18"/>
                <w:szCs w:val="18"/>
                <w:lang w:eastAsia="ru-RU"/>
              </w:rPr>
              <w:t xml:space="preserve">. Учитель </w:t>
            </w:r>
            <w:r>
              <w:rPr>
                <w:rFonts w:ascii="Arial" w:eastAsia="Times New Roman" w:hAnsi="Arial" w:cs="Arial"/>
                <w:color w:val="2D343E"/>
                <w:sz w:val="18"/>
                <w:szCs w:val="18"/>
                <w:lang w:eastAsia="ru-RU"/>
              </w:rPr>
              <w:t xml:space="preserve">Сферы ИВ Дома </w:t>
            </w:r>
            <w:r w:rsidR="00633010" w:rsidRPr="00FC2945">
              <w:rPr>
                <w:rFonts w:ascii="Arial" w:eastAsia="Times New Roman" w:hAnsi="Arial" w:cs="Arial"/>
                <w:color w:val="2D343E"/>
                <w:sz w:val="18"/>
                <w:szCs w:val="18"/>
                <w:lang w:eastAsia="ru-RU"/>
              </w:rPr>
              <w:t xml:space="preserve"> </w:t>
            </w:r>
            <w:r>
              <w:rPr>
                <w:rFonts w:ascii="Arial" w:eastAsia="Times New Roman" w:hAnsi="Arial" w:cs="Arial"/>
                <w:color w:val="2D343E"/>
                <w:sz w:val="18"/>
                <w:szCs w:val="18"/>
                <w:lang w:eastAsia="ru-RU"/>
              </w:rPr>
              <w:t xml:space="preserve">Скорости </w:t>
            </w:r>
            <w:r w:rsidR="00633010" w:rsidRPr="00FC2945">
              <w:rPr>
                <w:rFonts w:ascii="Arial" w:eastAsia="Times New Roman" w:hAnsi="Arial" w:cs="Arial"/>
                <w:color w:val="2D343E"/>
                <w:sz w:val="18"/>
                <w:szCs w:val="18"/>
                <w:lang w:eastAsia="ru-RU"/>
              </w:rPr>
              <w:t>Челове</w:t>
            </w:r>
            <w:r>
              <w:rPr>
                <w:rFonts w:ascii="Arial" w:eastAsia="Times New Roman" w:hAnsi="Arial" w:cs="Arial"/>
                <w:color w:val="2D343E"/>
                <w:sz w:val="18"/>
                <w:szCs w:val="18"/>
                <w:lang w:eastAsia="ru-RU"/>
              </w:rPr>
              <w:t>ка ИВО 3979ИВР, ИВАС Ян Стафия</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B1531D" w:rsidP="00FF780F">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Мишанчук Наталья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13.02</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762B9A"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11.01</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8422B4" w:rsidRDefault="00762B9A" w:rsidP="008422B4">
            <w:pPr>
              <w:spacing w:after="0" w:line="240" w:lineRule="auto"/>
              <w:jc w:val="center"/>
              <w:rPr>
                <w:rFonts w:ascii="Tahoma" w:eastAsia="Times New Roman" w:hAnsi="Tahoma" w:cs="Tahoma"/>
                <w:b/>
                <w:color w:val="2D343E"/>
                <w:sz w:val="20"/>
                <w:szCs w:val="20"/>
                <w:lang w:val="en-US" w:eastAsia="ru-RU"/>
              </w:rPr>
            </w:pPr>
            <w:r>
              <w:rPr>
                <w:rFonts w:ascii="Tahoma" w:eastAsia="Times New Roman" w:hAnsi="Tahoma" w:cs="Tahoma"/>
                <w:b/>
                <w:color w:val="2D343E"/>
                <w:sz w:val="20"/>
                <w:szCs w:val="20"/>
                <w:lang w:val="en-US" w:eastAsia="ru-RU"/>
              </w:rPr>
              <w:t>33</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B1531D"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3989.149. Учитель Сферы ИВ Дома Мерности Человека</w:t>
            </w:r>
            <w:r w:rsidR="00633010" w:rsidRPr="00FC2945">
              <w:rPr>
                <w:rFonts w:ascii="Arial" w:eastAsia="Times New Roman" w:hAnsi="Arial" w:cs="Arial"/>
                <w:color w:val="2D343E"/>
                <w:sz w:val="18"/>
                <w:szCs w:val="18"/>
                <w:lang w:eastAsia="ru-RU"/>
              </w:rPr>
              <w:t xml:space="preserve"> </w:t>
            </w:r>
            <w:r>
              <w:rPr>
                <w:rFonts w:ascii="Arial" w:eastAsia="Times New Roman" w:hAnsi="Arial" w:cs="Arial"/>
                <w:color w:val="2D343E"/>
                <w:sz w:val="18"/>
                <w:szCs w:val="18"/>
                <w:lang w:eastAsia="ru-RU"/>
              </w:rPr>
              <w:t>ИВО  3979ИВР, ИВАС Василий Оксана (филиал Монреаль, Канада)</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B1531D" w:rsidP="00FF780F">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Паю Анна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bl>
    <w:p w:rsidR="00267513" w:rsidRDefault="00267513" w:rsidP="00267513">
      <w:pPr>
        <w:spacing w:after="0" w:line="240" w:lineRule="auto"/>
      </w:pPr>
    </w:p>
    <w:p w:rsidR="005676A6" w:rsidRPr="005676A6" w:rsidRDefault="008B4C31" w:rsidP="00267513">
      <w:pPr>
        <w:spacing w:after="0" w:line="240" w:lineRule="auto"/>
        <w:rPr>
          <w:rFonts w:ascii="Tahoma" w:eastAsia="Times New Roman" w:hAnsi="Tahoma" w:cs="Tahoma"/>
          <w:color w:val="2D343E"/>
          <w:sz w:val="21"/>
          <w:szCs w:val="21"/>
          <w:lang w:eastAsia="ru-RU"/>
        </w:rPr>
      </w:pPr>
      <w:hyperlink r:id="rId10" w:history="1">
        <w:r w:rsidR="005676A6" w:rsidRPr="005676A6">
          <w:rPr>
            <w:rFonts w:ascii="Tahoma" w:eastAsia="Times New Roman" w:hAnsi="Tahoma" w:cs="Tahoma"/>
            <w:color w:val="395A93"/>
            <w:sz w:val="21"/>
            <w:szCs w:val="21"/>
            <w:u w:val="single"/>
            <w:lang w:eastAsia="ru-RU"/>
          </w:rPr>
          <w:br/>
        </w:r>
      </w:hyperlink>
      <w:r w:rsidR="005676A6" w:rsidRPr="005676A6">
        <w:rPr>
          <w:rFonts w:ascii="Tahoma" w:eastAsia="Times New Roman" w:hAnsi="Tahoma" w:cs="Tahoma"/>
          <w:noProof/>
          <w:color w:val="395A93"/>
          <w:sz w:val="21"/>
          <w:szCs w:val="21"/>
          <w:lang w:eastAsia="ru-RU"/>
        </w:rPr>
        <w:drawing>
          <wp:inline distT="0" distB="0" distL="0" distR="0">
            <wp:extent cx="5713730" cy="222250"/>
            <wp:effectExtent l="0" t="0" r="0" b="6350"/>
            <wp:docPr id="5" name="Рисунок 5" descr="http://sintezkrivbass.ru/wp-content/uploads/2013/04/boxshadow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zkrivbass.ru/wp-content/uploads/2013/04/boxshadow2.png">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p>
    <w:p w:rsidR="005676A6" w:rsidRPr="00A47493" w:rsidRDefault="005676A6" w:rsidP="00267513">
      <w:pPr>
        <w:spacing w:after="0" w:line="240" w:lineRule="auto"/>
        <w:jc w:val="center"/>
        <w:outlineLvl w:val="2"/>
        <w:rPr>
          <w:rFonts w:ascii="Arial" w:eastAsia="Times New Roman" w:hAnsi="Arial" w:cs="Arial"/>
          <w:b/>
          <w:color w:val="808EA3"/>
          <w:sz w:val="32"/>
          <w:szCs w:val="32"/>
          <w:lang w:eastAsia="ru-RU"/>
        </w:rPr>
      </w:pPr>
      <w:r w:rsidRPr="00A47493">
        <w:rPr>
          <w:rFonts w:ascii="Arial" w:eastAsia="Times New Roman" w:hAnsi="Arial" w:cs="Arial"/>
          <w:b/>
          <w:color w:val="808EA3"/>
          <w:sz w:val="32"/>
          <w:szCs w:val="32"/>
          <w:lang w:eastAsia="ru-RU"/>
        </w:rPr>
        <w:t xml:space="preserve"> Дежурство в Здании ИВДИВО </w:t>
      </w:r>
      <w:r w:rsidR="00EB6572" w:rsidRPr="00A47493">
        <w:rPr>
          <w:rFonts w:ascii="Arial" w:eastAsia="Times New Roman" w:hAnsi="Arial" w:cs="Arial"/>
          <w:b/>
          <w:color w:val="C00000"/>
          <w:sz w:val="32"/>
          <w:szCs w:val="32"/>
          <w:lang w:eastAsia="ru-RU"/>
        </w:rPr>
        <w:t>3979</w:t>
      </w:r>
      <w:r w:rsidRPr="00A47493">
        <w:rPr>
          <w:rFonts w:ascii="Arial" w:eastAsia="Times New Roman" w:hAnsi="Arial" w:cs="Arial"/>
          <w:b/>
          <w:color w:val="808EA3"/>
          <w:sz w:val="32"/>
          <w:szCs w:val="32"/>
          <w:lang w:eastAsia="ru-RU"/>
        </w:rPr>
        <w:t>ИВР</w:t>
      </w:r>
    </w:p>
    <w:p w:rsidR="00A47493" w:rsidRDefault="00A47493" w:rsidP="00267513">
      <w:pPr>
        <w:spacing w:after="0" w:line="240" w:lineRule="auto"/>
        <w:jc w:val="both"/>
        <w:rPr>
          <w:rFonts w:ascii="Tahoma" w:eastAsia="Times New Roman" w:hAnsi="Tahoma" w:cs="Tahoma"/>
          <w:color w:val="2D343E"/>
          <w:sz w:val="21"/>
          <w:szCs w:val="21"/>
          <w:lang w:eastAsia="ru-RU"/>
        </w:rPr>
      </w:pP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xml:space="preserve">Дежурство проходит Мираклево в Здании подразделения ИВДИВО </w:t>
      </w:r>
      <w:r w:rsidR="00EB6572">
        <w:rPr>
          <w:rFonts w:ascii="Tahoma" w:eastAsia="Times New Roman" w:hAnsi="Tahoma" w:cs="Tahoma"/>
          <w:color w:val="2D343E"/>
          <w:sz w:val="21"/>
          <w:szCs w:val="21"/>
          <w:lang w:eastAsia="ru-RU"/>
        </w:rPr>
        <w:t>3979</w:t>
      </w:r>
      <w:r w:rsidRPr="005676A6">
        <w:rPr>
          <w:rFonts w:ascii="Tahoma" w:eastAsia="Times New Roman" w:hAnsi="Tahoma" w:cs="Tahoma"/>
          <w:color w:val="2D343E"/>
          <w:sz w:val="21"/>
          <w:szCs w:val="21"/>
          <w:lang w:eastAsia="ru-RU"/>
        </w:rPr>
        <w:t xml:space="preserve">ИВР на 1 вышестоящей реальности </w:t>
      </w:r>
      <w:r w:rsidR="00EB6572">
        <w:rPr>
          <w:rFonts w:ascii="Tahoma" w:eastAsia="Times New Roman" w:hAnsi="Tahoma" w:cs="Tahoma"/>
          <w:color w:val="2D343E"/>
          <w:sz w:val="21"/>
          <w:szCs w:val="21"/>
          <w:lang w:eastAsia="ru-RU"/>
        </w:rPr>
        <w:t>3979</w:t>
      </w:r>
      <w:r w:rsidRPr="005676A6">
        <w:rPr>
          <w:rFonts w:ascii="Tahoma" w:eastAsia="Times New Roman" w:hAnsi="Tahoma" w:cs="Tahoma"/>
          <w:color w:val="2D343E"/>
          <w:sz w:val="21"/>
          <w:szCs w:val="21"/>
          <w:lang w:eastAsia="ru-RU"/>
        </w:rPr>
        <w:t>ИВР, и в физическом офисе подразделения.</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spacing w:after="0" w:line="240" w:lineRule="auto"/>
        <w:outlineLvl w:val="3"/>
        <w:rPr>
          <w:rFonts w:ascii="Arial" w:eastAsia="Times New Roman" w:hAnsi="Arial" w:cs="Arial"/>
          <w:color w:val="4D596A"/>
          <w:sz w:val="27"/>
          <w:szCs w:val="27"/>
          <w:lang w:eastAsia="ru-RU"/>
        </w:rPr>
      </w:pPr>
      <w:r w:rsidRPr="005676A6">
        <w:rPr>
          <w:rFonts w:ascii="Arial" w:eastAsia="Times New Roman" w:hAnsi="Arial" w:cs="Arial"/>
          <w:color w:val="4D596A"/>
          <w:sz w:val="27"/>
          <w:szCs w:val="27"/>
          <w:lang w:eastAsia="ru-RU"/>
        </w:rPr>
        <w:t>I. Алгоритм исполнения задач и реализаций условий дежурства.</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 xml:space="preserve">Приём и сдача дежурства в зале ИВ Отца ежедневно в </w:t>
      </w:r>
      <w:r w:rsidR="00A666E7">
        <w:rPr>
          <w:rFonts w:ascii="Tahoma" w:eastAsia="Times New Roman" w:hAnsi="Tahoma" w:cs="Tahoma"/>
          <w:b/>
          <w:bCs/>
          <w:color w:val="0A0F1A"/>
          <w:sz w:val="21"/>
          <w:szCs w:val="21"/>
          <w:lang w:eastAsia="ru-RU"/>
        </w:rPr>
        <w:t>10 часов вечера</w:t>
      </w:r>
      <w:r w:rsidRPr="005676A6">
        <w:rPr>
          <w:rFonts w:ascii="Tahoma" w:eastAsia="Times New Roman" w:hAnsi="Tahoma" w:cs="Tahoma"/>
          <w:color w:val="0A0F1A"/>
          <w:sz w:val="21"/>
          <w:szCs w:val="21"/>
          <w:lang w:eastAsia="ru-RU"/>
        </w:rPr>
        <w:t>. Там возжигаемся, общаемся с ИВ Отцом, ИВАС Кут Хуми</w:t>
      </w:r>
      <w:r w:rsidR="00422CFA">
        <w:rPr>
          <w:rFonts w:ascii="Tahoma" w:eastAsia="Times New Roman" w:hAnsi="Tahoma" w:cs="Tahoma"/>
          <w:color w:val="0A0F1A"/>
          <w:sz w:val="21"/>
          <w:szCs w:val="21"/>
          <w:lang w:eastAsia="ru-RU"/>
        </w:rPr>
        <w:t xml:space="preserve"> Фаинь и ИВАС Огнеславом Ниной</w:t>
      </w:r>
      <w:r w:rsidRPr="005676A6">
        <w:rPr>
          <w:rFonts w:ascii="Tahoma" w:eastAsia="Times New Roman" w:hAnsi="Tahoma" w:cs="Tahoma"/>
          <w:color w:val="0A0F1A"/>
          <w:sz w:val="21"/>
          <w:szCs w:val="21"/>
          <w:lang w:eastAsia="ru-RU"/>
        </w:rPr>
        <w:t xml:space="preserve"> по вопросам дежурства и выходим, становясь перед зданием.</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Входим в здание, фиксируем начало дежурства на ресепшн. Дежурство началось!</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u w:val="single"/>
          <w:lang w:eastAsia="ru-RU"/>
        </w:rPr>
        <w:t>Алгоритм действий каждый продумывает, складывает сам</w:t>
      </w:r>
      <w:r w:rsidRPr="005676A6">
        <w:rPr>
          <w:rFonts w:ascii="Tahoma" w:eastAsia="Times New Roman" w:hAnsi="Tahoma" w:cs="Tahoma"/>
          <w:color w:val="0A0F1A"/>
          <w:sz w:val="21"/>
          <w:szCs w:val="21"/>
          <w:lang w:eastAsia="ru-RU"/>
        </w:rPr>
        <w:t xml:space="preserve"> с учётом динамики условий и ситуаций в здании, вокруг него и синтезфизической фиксацией на территории. На территорию не «выходить», стоять Столпом Сферой Синтеза ИВДИВО, держа фиксацию </w:t>
      </w:r>
      <w:r w:rsidR="00EB6572">
        <w:rPr>
          <w:rFonts w:ascii="Tahoma" w:eastAsia="Times New Roman" w:hAnsi="Tahoma" w:cs="Tahoma"/>
          <w:color w:val="0A0F1A"/>
          <w:sz w:val="21"/>
          <w:szCs w:val="21"/>
          <w:lang w:eastAsia="ru-RU"/>
        </w:rPr>
        <w:t>3979</w:t>
      </w:r>
      <w:r w:rsidRPr="005676A6">
        <w:rPr>
          <w:rFonts w:ascii="Tahoma" w:eastAsia="Times New Roman" w:hAnsi="Tahoma" w:cs="Tahoma"/>
          <w:color w:val="0A0F1A"/>
          <w:sz w:val="21"/>
          <w:szCs w:val="21"/>
          <w:lang w:eastAsia="ru-RU"/>
        </w:rPr>
        <w:t xml:space="preserve"> ИВ Реального явления. В материю Огонь оформляет Дом!</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Можно попросить Теургию для раскрутки (смотри пункт выше). Вообще – можно всё, что сложите и всё, что вам даёт Отец. Спрашивайте. Проверка одна – от ИВДИВО включилось Синтез Синтезом ИВ Отца, значит можно.</w:t>
      </w:r>
    </w:p>
    <w:p w:rsidR="005676A6" w:rsidRPr="005676A6" w:rsidRDefault="005676A6" w:rsidP="00267513">
      <w:pPr>
        <w:numPr>
          <w:ilvl w:val="0"/>
          <w:numId w:val="2"/>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Обязательно ставим </w:t>
      </w:r>
      <w:r w:rsidRPr="005676A6">
        <w:rPr>
          <w:rFonts w:ascii="Tahoma" w:eastAsia="Times New Roman" w:hAnsi="Tahoma" w:cs="Tahoma"/>
          <w:b/>
          <w:bCs/>
          <w:color w:val="0A0F1A"/>
          <w:sz w:val="21"/>
          <w:szCs w:val="21"/>
          <w:lang w:eastAsia="ru-RU"/>
        </w:rPr>
        <w:t>МАГНИТ ИВ Отца – ИВ Матери</w:t>
      </w:r>
      <w:r w:rsidRPr="005676A6">
        <w:rPr>
          <w:rFonts w:ascii="Tahoma" w:eastAsia="Times New Roman" w:hAnsi="Tahoma" w:cs="Tahoma"/>
          <w:color w:val="0A0F1A"/>
          <w:sz w:val="21"/>
          <w:szCs w:val="21"/>
          <w:lang w:eastAsia="ru-RU"/>
        </w:rPr>
        <w:t> </w:t>
      </w:r>
      <w:r w:rsidR="00EB6572">
        <w:rPr>
          <w:rFonts w:ascii="Tahoma" w:eastAsia="Times New Roman" w:hAnsi="Tahoma" w:cs="Tahoma"/>
          <w:b/>
          <w:bCs/>
          <w:color w:val="0A0F1A"/>
          <w:sz w:val="21"/>
          <w:szCs w:val="21"/>
          <w:lang w:eastAsia="ru-RU"/>
        </w:rPr>
        <w:t>3979</w:t>
      </w:r>
      <w:r w:rsidRPr="005676A6">
        <w:rPr>
          <w:rFonts w:ascii="Tahoma" w:eastAsia="Times New Roman" w:hAnsi="Tahoma" w:cs="Tahoma"/>
          <w:b/>
          <w:bCs/>
          <w:color w:val="0A0F1A"/>
          <w:sz w:val="21"/>
          <w:szCs w:val="21"/>
          <w:lang w:eastAsia="ru-RU"/>
        </w:rPr>
        <w:t>ИВРн</w:t>
      </w:r>
      <w:r w:rsidR="00A666E7">
        <w:rPr>
          <w:rFonts w:ascii="Tahoma" w:eastAsia="Times New Roman" w:hAnsi="Tahoma" w:cs="Tahoma"/>
          <w:b/>
          <w:bCs/>
          <w:color w:val="0A0F1A"/>
          <w:sz w:val="21"/>
          <w:szCs w:val="21"/>
          <w:lang w:eastAsia="ru-RU"/>
        </w:rPr>
        <w:t>-</w:t>
      </w:r>
      <w:r w:rsidRPr="005676A6">
        <w:rPr>
          <w:rFonts w:ascii="Tahoma" w:eastAsia="Times New Roman" w:hAnsi="Tahoma" w:cs="Tahoma"/>
          <w:b/>
          <w:bCs/>
          <w:color w:val="0A0F1A"/>
          <w:sz w:val="21"/>
          <w:szCs w:val="21"/>
          <w:lang w:eastAsia="ru-RU"/>
        </w:rPr>
        <w:t>о</w:t>
      </w:r>
      <w:r w:rsidRPr="005676A6">
        <w:rPr>
          <w:rFonts w:ascii="Tahoma" w:eastAsia="Times New Roman" w:hAnsi="Tahoma" w:cs="Tahoma"/>
          <w:color w:val="0A0F1A"/>
          <w:sz w:val="21"/>
          <w:szCs w:val="21"/>
          <w:lang w:eastAsia="ru-RU"/>
        </w:rPr>
        <w:t>, насыщаясь и насыщая </w:t>
      </w:r>
      <w:r w:rsidRPr="005676A6">
        <w:rPr>
          <w:rFonts w:ascii="Tahoma" w:eastAsia="Times New Roman" w:hAnsi="Tahoma" w:cs="Tahoma"/>
          <w:b/>
          <w:bCs/>
          <w:color w:val="0A0F1A"/>
          <w:sz w:val="21"/>
          <w:szCs w:val="21"/>
          <w:lang w:eastAsia="ru-RU"/>
        </w:rPr>
        <w:t>Синтезом ИВ Отца, Волей ИВ Отца, Мудростью ИВ Отца</w:t>
      </w:r>
      <w:r w:rsidRPr="005676A6">
        <w:rPr>
          <w:rFonts w:ascii="Tahoma" w:eastAsia="Times New Roman" w:hAnsi="Tahoma" w:cs="Tahoma"/>
          <w:color w:val="0A0F1A"/>
          <w:sz w:val="21"/>
          <w:szCs w:val="21"/>
          <w:lang w:eastAsia="ru-RU"/>
        </w:rPr>
        <w:t>. Можно вариативить творчески 8цей реализаций ИВ Отца.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3"/>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u w:val="single"/>
          <w:lang w:eastAsia="ru-RU"/>
        </w:rPr>
        <w:t>По итогам – делаем итог опыта</w:t>
      </w:r>
      <w:r w:rsidRPr="005676A6">
        <w:rPr>
          <w:rFonts w:ascii="Tahoma" w:eastAsia="Times New Roman" w:hAnsi="Tahoma" w:cs="Tahoma"/>
          <w:color w:val="0A0F1A"/>
          <w:sz w:val="21"/>
          <w:szCs w:val="21"/>
          <w:lang w:eastAsia="ru-RU"/>
        </w:rPr>
        <w:t>, возжигаясь записью в книге служащего ИВ Отца. И всё, что рекомендуют показать ИВ Отец и Аватары Синтеза, записываем, сообщаем команде ИВДИВО. Желательно с конкретикой: кто, какой Отец, какой Аватар, какая Аватаресса рекомендовали команде явить, чтобы от них каждый служащий самостоятельно тоже видел, проживал сонастроенно в условиях ИВДИВО.</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spacing w:after="0" w:line="240" w:lineRule="auto"/>
        <w:rPr>
          <w:rFonts w:ascii="Tahoma" w:eastAsia="Times New Roman" w:hAnsi="Tahoma" w:cs="Tahoma"/>
          <w:color w:val="0A0F1A"/>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b/>
          <w:bCs/>
          <w:color w:val="0A0F1A"/>
          <w:sz w:val="21"/>
          <w:szCs w:val="21"/>
          <w:lang w:eastAsia="ru-RU"/>
        </w:rPr>
        <w:t>Дежурство – это</w:t>
      </w:r>
      <w:r w:rsidRPr="005676A6">
        <w:rPr>
          <w:rFonts w:ascii="Tahoma" w:eastAsia="Times New Roman" w:hAnsi="Tahoma" w:cs="Tahoma"/>
          <w:color w:val="0A0F1A"/>
          <w:sz w:val="21"/>
          <w:szCs w:val="21"/>
          <w:lang w:eastAsia="ru-RU"/>
        </w:rPr>
        <w:t> </w:t>
      </w:r>
      <w:r w:rsidRPr="005676A6">
        <w:rPr>
          <w:rFonts w:ascii="Tahoma" w:eastAsia="Times New Roman" w:hAnsi="Tahoma" w:cs="Tahoma"/>
          <w:b/>
          <w:bCs/>
          <w:color w:val="0A0F1A"/>
          <w:sz w:val="21"/>
          <w:szCs w:val="21"/>
          <w:lang w:eastAsia="ru-RU"/>
        </w:rPr>
        <w:t>Стража ИВДИВО и Воинство ИВДИВО</w:t>
      </w:r>
      <w:r w:rsidRPr="005676A6">
        <w:rPr>
          <w:rFonts w:ascii="Tahoma" w:eastAsia="Times New Roman" w:hAnsi="Tahoma" w:cs="Tahoma"/>
          <w:color w:val="0A0F1A"/>
          <w:sz w:val="21"/>
          <w:szCs w:val="21"/>
          <w:lang w:eastAsia="ru-RU"/>
        </w:rPr>
        <w:t>. Возжигаемся обязательно этим. Форма при дежурстве – соответствующая.</w:t>
      </w:r>
    </w:p>
    <w:p w:rsidR="005676A6" w:rsidRPr="005676A6" w:rsidRDefault="005676A6" w:rsidP="00267513">
      <w:pPr>
        <w:numPr>
          <w:ilvl w:val="0"/>
          <w:numId w:val="5"/>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Делаем, нашей дееспособностью синтезчастей ИВ Отцом, нашими правами созидания ИВ Отца, началами творения ИВ Отца, степенью творящего синтеза ИВ Отца, синтезностью ИВ Отца, полномочиями совершенств ИВ Отца, иерархизациями ИВ Отца, должностными компетенциями ИВ Отца!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6"/>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Действовать</w:t>
      </w:r>
      <w:r w:rsidRPr="005676A6">
        <w:rPr>
          <w:rFonts w:ascii="Tahoma" w:eastAsia="Times New Roman" w:hAnsi="Tahoma" w:cs="Tahoma"/>
          <w:color w:val="0A0F1A"/>
          <w:sz w:val="21"/>
          <w:szCs w:val="21"/>
          <w:lang w:eastAsia="ru-RU"/>
        </w:rPr>
        <w:t> </w:t>
      </w:r>
      <w:r w:rsidRPr="005676A6">
        <w:rPr>
          <w:rFonts w:ascii="Tahoma" w:eastAsia="Times New Roman" w:hAnsi="Tahoma" w:cs="Tahoma"/>
          <w:b/>
          <w:bCs/>
          <w:color w:val="0A0F1A"/>
          <w:sz w:val="21"/>
          <w:szCs w:val="21"/>
          <w:lang w:eastAsia="ru-RU"/>
        </w:rPr>
        <w:t>Ядром, Сферой, Нитью Синтеза (16чной), Столпом</w:t>
      </w:r>
      <w:r w:rsidRPr="005676A6">
        <w:rPr>
          <w:rFonts w:ascii="Tahoma" w:eastAsia="Times New Roman" w:hAnsi="Tahoma" w:cs="Tahoma"/>
          <w:color w:val="0A0F1A"/>
          <w:sz w:val="21"/>
          <w:szCs w:val="21"/>
          <w:lang w:eastAsia="ru-RU"/>
        </w:rPr>
        <w:t xml:space="preserve"> подразделения, развернув фиксацию служащим перед началом дежурства с ИВ Отцом, ИВАС Кут Хуми Фаинь и </w:t>
      </w:r>
      <w:r w:rsidR="00C51336">
        <w:rPr>
          <w:rFonts w:ascii="Tahoma" w:eastAsia="Times New Roman" w:hAnsi="Tahoma" w:cs="Tahoma"/>
          <w:color w:val="0A0F1A"/>
          <w:sz w:val="21"/>
          <w:szCs w:val="21"/>
          <w:lang w:eastAsia="ru-RU"/>
        </w:rPr>
        <w:t>Огнеслав</w:t>
      </w:r>
      <w:r w:rsidRPr="005676A6">
        <w:rPr>
          <w:rFonts w:ascii="Tahoma" w:eastAsia="Times New Roman" w:hAnsi="Tahoma" w:cs="Tahoma"/>
          <w:color w:val="0A0F1A"/>
          <w:sz w:val="21"/>
          <w:szCs w:val="21"/>
          <w:lang w:eastAsia="ru-RU"/>
        </w:rPr>
        <w:t xml:space="preserve">ом </w:t>
      </w:r>
      <w:r w:rsidR="00C51336">
        <w:rPr>
          <w:rFonts w:ascii="Tahoma" w:eastAsia="Times New Roman" w:hAnsi="Tahoma" w:cs="Tahoma"/>
          <w:color w:val="0A0F1A"/>
          <w:sz w:val="21"/>
          <w:szCs w:val="21"/>
          <w:lang w:eastAsia="ru-RU"/>
        </w:rPr>
        <w:t>Ниной</w:t>
      </w:r>
      <w:r w:rsidRPr="005676A6">
        <w:rPr>
          <w:rFonts w:ascii="Tahoma" w:eastAsia="Times New Roman" w:hAnsi="Tahoma" w:cs="Tahoma"/>
          <w:color w:val="0A0F1A"/>
          <w:sz w:val="21"/>
          <w:szCs w:val="21"/>
          <w:lang w:eastAsia="ru-RU"/>
        </w:rPr>
        <w:t xml:space="preserve"> Цельным Синтезом ИВ Отца и ИВДИВО. Плюс, сложив личную и командную синтезспецифику условий Аватаров Синтеза компетенций Аватаров Синтеза служащих дежурных на всё обозначенное время дежурства.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7"/>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Добиваться и отслеживать максимальную концентрацию Синтеза</w:t>
      </w:r>
      <w:r w:rsidRPr="005676A6">
        <w:rPr>
          <w:rFonts w:ascii="Tahoma" w:eastAsia="Times New Roman" w:hAnsi="Tahoma" w:cs="Tahoma"/>
          <w:color w:val="0A0F1A"/>
          <w:sz w:val="21"/>
          <w:szCs w:val="21"/>
          <w:lang w:eastAsia="ru-RU"/>
        </w:rPr>
        <w:t xml:space="preserve"> ИВ Отца </w:t>
      </w:r>
      <w:r w:rsidR="00EB6572">
        <w:rPr>
          <w:rFonts w:ascii="Tahoma" w:eastAsia="Times New Roman" w:hAnsi="Tahoma" w:cs="Tahoma"/>
          <w:color w:val="0A0F1A"/>
          <w:sz w:val="21"/>
          <w:szCs w:val="21"/>
          <w:lang w:eastAsia="ru-RU"/>
        </w:rPr>
        <w:t>3979</w:t>
      </w:r>
      <w:r w:rsidRPr="005676A6">
        <w:rPr>
          <w:rFonts w:ascii="Tahoma" w:eastAsia="Times New Roman" w:hAnsi="Tahoma" w:cs="Tahoma"/>
          <w:color w:val="0A0F1A"/>
          <w:sz w:val="21"/>
          <w:szCs w:val="21"/>
          <w:lang w:eastAsia="ru-RU"/>
        </w:rPr>
        <w:t xml:space="preserve">ИВР в здании, потом/одновременно синтезфизической фиксацией Столпа Сферой явления территории Синтезом ИВ Отца в явлении ИВ Отца 4097ИВРно, ИВДИВО 4032ИВРно, ИВАС </w:t>
      </w:r>
      <w:r w:rsidR="00C51336">
        <w:rPr>
          <w:rFonts w:ascii="Tahoma" w:eastAsia="Times New Roman" w:hAnsi="Tahoma" w:cs="Tahoma"/>
          <w:color w:val="0A0F1A"/>
          <w:sz w:val="21"/>
          <w:szCs w:val="21"/>
          <w:lang w:eastAsia="ru-RU"/>
        </w:rPr>
        <w:t>Огнеслава Нины</w:t>
      </w:r>
      <w:r w:rsidRPr="005676A6">
        <w:rPr>
          <w:rFonts w:ascii="Tahoma" w:eastAsia="Times New Roman" w:hAnsi="Tahoma" w:cs="Tahoma"/>
          <w:color w:val="0A0F1A"/>
          <w:sz w:val="21"/>
          <w:szCs w:val="21"/>
          <w:lang w:eastAsia="ru-RU"/>
        </w:rPr>
        <w:t xml:space="preserve"> </w:t>
      </w:r>
      <w:r w:rsidR="00EB6572">
        <w:rPr>
          <w:rFonts w:ascii="Tahoma" w:eastAsia="Times New Roman" w:hAnsi="Tahoma" w:cs="Tahoma"/>
          <w:color w:val="0A0F1A"/>
          <w:sz w:val="21"/>
          <w:szCs w:val="21"/>
          <w:lang w:eastAsia="ru-RU"/>
        </w:rPr>
        <w:t>3979</w:t>
      </w:r>
      <w:r w:rsidRPr="005676A6">
        <w:rPr>
          <w:rFonts w:ascii="Tahoma" w:eastAsia="Times New Roman" w:hAnsi="Tahoma" w:cs="Tahoma"/>
          <w:color w:val="0A0F1A"/>
          <w:sz w:val="21"/>
          <w:szCs w:val="21"/>
          <w:lang w:eastAsia="ru-RU"/>
        </w:rPr>
        <w:t>ИВРно и 16ИВРно Мг ФА в целом 16384но (учимся, охватывая Огнём сферы служащего, у кого есть цельность Абсолюта ИВ Отца и цельный стандарт Человека ИВ Отца — обязательно) и 32чно синтезреальностно </w:t>
      </w:r>
      <w:r w:rsidRPr="005676A6">
        <w:rPr>
          <w:rFonts w:ascii="Tahoma" w:eastAsia="Times New Roman" w:hAnsi="Tahoma" w:cs="Tahoma"/>
          <w:b/>
          <w:bCs/>
          <w:color w:val="0A0F1A"/>
          <w:sz w:val="21"/>
          <w:szCs w:val="21"/>
          <w:lang w:eastAsia="ru-RU"/>
        </w:rPr>
        <w:t>(2560-2529 – реальности в Мг ФА нашей ответственности ИВРти явления)</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8"/>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На этажах здания концентрировать цельность Синтеза ИВ Отца</w:t>
      </w:r>
      <w:r w:rsidRPr="005676A6">
        <w:rPr>
          <w:rFonts w:ascii="Tahoma" w:eastAsia="Times New Roman" w:hAnsi="Tahoma" w:cs="Tahoma"/>
          <w:color w:val="0A0F1A"/>
          <w:sz w:val="21"/>
          <w:szCs w:val="21"/>
          <w:lang w:eastAsia="ru-RU"/>
        </w:rPr>
        <w:t xml:space="preserve"> 4097ИВРно и ИВ Отца </w:t>
      </w:r>
      <w:r w:rsidR="00EB6572">
        <w:rPr>
          <w:rFonts w:ascii="Tahoma" w:eastAsia="Times New Roman" w:hAnsi="Tahoma" w:cs="Tahoma"/>
          <w:color w:val="0A0F1A"/>
          <w:sz w:val="21"/>
          <w:szCs w:val="21"/>
          <w:lang w:eastAsia="ru-RU"/>
        </w:rPr>
        <w:t>3979</w:t>
      </w:r>
      <w:r w:rsidRPr="005676A6">
        <w:rPr>
          <w:rFonts w:ascii="Tahoma" w:eastAsia="Times New Roman" w:hAnsi="Tahoma" w:cs="Tahoma"/>
          <w:color w:val="0A0F1A"/>
          <w:sz w:val="21"/>
          <w:szCs w:val="21"/>
          <w:lang w:eastAsia="ru-RU"/>
        </w:rPr>
        <w:t>ИВР, ведя фиксацию:</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color w:val="2D343E"/>
          <w:sz w:val="21"/>
          <w:szCs w:val="21"/>
          <w:u w:val="single"/>
          <w:lang w:eastAsia="ru-RU"/>
        </w:rPr>
        <w:t>по этажам 64цы ИВ Отца (256-193),</w:t>
      </w:r>
      <w:r w:rsidRPr="005676A6">
        <w:rPr>
          <w:rFonts w:ascii="Tahoma" w:eastAsia="Times New Roman" w:hAnsi="Tahoma" w:cs="Tahoma"/>
          <w:color w:val="2D343E"/>
          <w:sz w:val="21"/>
          <w:szCs w:val="21"/>
          <w:lang w:eastAsia="ru-RU"/>
        </w:rPr>
        <w:t> возжигая синтезипостасный цельный Синтез ИВ Отца в здании с одномоментной 64чной эманацией, он коллективный (учимся его выдерживать);</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color w:val="2D343E"/>
          <w:sz w:val="21"/>
          <w:szCs w:val="21"/>
          <w:u w:val="single"/>
          <w:lang w:eastAsia="ru-RU"/>
        </w:rPr>
        <w:t>по недействующим этажам</w:t>
      </w:r>
      <w:r w:rsidRPr="005676A6">
        <w:rPr>
          <w:rFonts w:ascii="Tahoma" w:eastAsia="Times New Roman" w:hAnsi="Tahoma" w:cs="Tahoma"/>
          <w:color w:val="2D343E"/>
          <w:sz w:val="21"/>
          <w:szCs w:val="21"/>
          <w:lang w:eastAsia="ru-RU"/>
        </w:rPr>
        <w:t> Нитью Синтеза и Огнём Ядра подразделения, возжигаясь перспективой условий соответствующей реализации готовящимися служащими ИВ Отца с Аватарами Синтеза;</w:t>
      </w:r>
    </w:p>
    <w:p w:rsid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color w:val="2D343E"/>
          <w:sz w:val="21"/>
          <w:szCs w:val="21"/>
          <w:u w:val="single"/>
          <w:lang w:eastAsia="ru-RU"/>
        </w:rPr>
        <w:t>по действующим этажам</w:t>
      </w:r>
      <w:r w:rsidRPr="005676A6">
        <w:rPr>
          <w:rFonts w:ascii="Tahoma" w:eastAsia="Times New Roman" w:hAnsi="Tahoma" w:cs="Tahoma"/>
          <w:color w:val="2D343E"/>
          <w:sz w:val="21"/>
          <w:szCs w:val="21"/>
          <w:lang w:eastAsia="ru-RU"/>
        </w:rPr>
        <w:t xml:space="preserve"> фиксировать весь этаж, синтезируясь с Аватарами Синтеза на этих этажах, объединяя и выравнивая Синтезом в целом Синтезом ИВ Отца </w:t>
      </w:r>
      <w:r w:rsidR="00EB6572">
        <w:rPr>
          <w:rFonts w:ascii="Tahoma" w:eastAsia="Times New Roman" w:hAnsi="Tahoma" w:cs="Tahoma"/>
          <w:color w:val="2D343E"/>
          <w:sz w:val="21"/>
          <w:szCs w:val="21"/>
          <w:lang w:eastAsia="ru-RU"/>
        </w:rPr>
        <w:t>3979</w:t>
      </w:r>
      <w:r w:rsidRPr="005676A6">
        <w:rPr>
          <w:rFonts w:ascii="Tahoma" w:eastAsia="Times New Roman" w:hAnsi="Tahoma" w:cs="Tahoma"/>
          <w:color w:val="2D343E"/>
          <w:sz w:val="21"/>
          <w:szCs w:val="21"/>
          <w:lang w:eastAsia="ru-RU"/>
        </w:rPr>
        <w:t>ИВР Ядром, Сферой, Нитью Синтеза, Столпно в цельности синтеза зданием.</w:t>
      </w:r>
    </w:p>
    <w:p w:rsidR="00A47493" w:rsidRPr="005676A6" w:rsidRDefault="00A47493" w:rsidP="00267513">
      <w:pPr>
        <w:spacing w:after="0" w:line="240" w:lineRule="auto"/>
        <w:jc w:val="both"/>
        <w:rPr>
          <w:rFonts w:ascii="Tahoma" w:eastAsia="Times New Roman" w:hAnsi="Tahoma" w:cs="Tahoma"/>
          <w:color w:val="2D343E"/>
          <w:sz w:val="21"/>
          <w:szCs w:val="21"/>
          <w:lang w:eastAsia="ru-RU"/>
        </w:rPr>
      </w:pP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xml:space="preserve">Действующие этажи здания ИВДИВО </w:t>
      </w:r>
      <w:r w:rsidR="00EB6572">
        <w:rPr>
          <w:rFonts w:ascii="Tahoma" w:eastAsia="Times New Roman" w:hAnsi="Tahoma" w:cs="Tahoma"/>
          <w:color w:val="2D343E"/>
          <w:sz w:val="21"/>
          <w:szCs w:val="21"/>
          <w:lang w:eastAsia="ru-RU"/>
        </w:rPr>
        <w:t>3979</w:t>
      </w:r>
      <w:r w:rsidRPr="005676A6">
        <w:rPr>
          <w:rFonts w:ascii="Tahoma" w:eastAsia="Times New Roman" w:hAnsi="Tahoma" w:cs="Tahoma"/>
          <w:color w:val="2D343E"/>
          <w:sz w:val="21"/>
          <w:szCs w:val="21"/>
          <w:lang w:eastAsia="ru-RU"/>
        </w:rPr>
        <w:t xml:space="preserve">ИВР на данный момент: </w:t>
      </w:r>
      <w:r w:rsidRPr="00A47493">
        <w:rPr>
          <w:rFonts w:ascii="Tahoma" w:eastAsia="Times New Roman" w:hAnsi="Tahoma" w:cs="Tahoma"/>
          <w:b/>
          <w:color w:val="2D343E"/>
          <w:sz w:val="21"/>
          <w:szCs w:val="21"/>
          <w:highlight w:val="yellow"/>
          <w:lang w:eastAsia="ru-RU"/>
        </w:rPr>
        <w:t>192-1</w:t>
      </w:r>
      <w:r w:rsidR="00111537">
        <w:rPr>
          <w:rFonts w:ascii="Tahoma" w:eastAsia="Times New Roman" w:hAnsi="Tahoma" w:cs="Tahoma"/>
          <w:b/>
          <w:color w:val="2D343E"/>
          <w:sz w:val="21"/>
          <w:szCs w:val="21"/>
          <w:highlight w:val="yellow"/>
          <w:lang w:eastAsia="ru-RU"/>
        </w:rPr>
        <w:t>72</w:t>
      </w:r>
      <w:r w:rsidRPr="00A47493">
        <w:rPr>
          <w:rFonts w:ascii="Tahoma" w:eastAsia="Times New Roman" w:hAnsi="Tahoma" w:cs="Tahoma"/>
          <w:b/>
          <w:color w:val="2D343E"/>
          <w:sz w:val="21"/>
          <w:szCs w:val="21"/>
          <w:highlight w:val="yellow"/>
          <w:lang w:eastAsia="ru-RU"/>
        </w:rPr>
        <w:t>; 160-1</w:t>
      </w:r>
      <w:r w:rsidR="00111537">
        <w:rPr>
          <w:rFonts w:ascii="Tahoma" w:eastAsia="Times New Roman" w:hAnsi="Tahoma" w:cs="Tahoma"/>
          <w:b/>
          <w:color w:val="2D343E"/>
          <w:sz w:val="21"/>
          <w:szCs w:val="21"/>
          <w:highlight w:val="yellow"/>
          <w:lang w:eastAsia="ru-RU"/>
        </w:rPr>
        <w:t>49</w:t>
      </w:r>
      <w:r w:rsidRPr="005676A6">
        <w:rPr>
          <w:rFonts w:ascii="Tahoma" w:eastAsia="Times New Roman" w:hAnsi="Tahoma" w:cs="Tahoma"/>
          <w:color w:val="2D343E"/>
          <w:sz w:val="21"/>
          <w:szCs w:val="21"/>
          <w:lang w:eastAsia="ru-RU"/>
        </w:rPr>
        <w:t>.</w:t>
      </w:r>
    </w:p>
    <w:p w:rsidR="005676A6" w:rsidRPr="005676A6" w:rsidRDefault="005676A6" w:rsidP="00267513">
      <w:pPr>
        <w:numPr>
          <w:ilvl w:val="0"/>
          <w:numId w:val="9"/>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u w:val="single"/>
          <w:lang w:eastAsia="ru-RU"/>
        </w:rPr>
        <w:t>На каждом действующем этаже</w:t>
      </w:r>
      <w:r w:rsidRPr="005676A6">
        <w:rPr>
          <w:rFonts w:ascii="Tahoma" w:eastAsia="Times New Roman" w:hAnsi="Tahoma" w:cs="Tahoma"/>
          <w:color w:val="0A0F1A"/>
          <w:sz w:val="21"/>
          <w:szCs w:val="21"/>
          <w:lang w:eastAsia="ru-RU"/>
        </w:rPr>
        <w:t> возжигаемся и развёртываем соответствующий Огонь ИВ Отца, синтезируя итогово Синтезом ИВ Отца и держа этим цельность условий, синтеза, огня, системы ИВ Отца всего во всём зданием, в настройке реакций, импульсов, сигналов от Ядра, Сферы, Нити, Столпа всем временем дежурства до сдачи.</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10"/>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По всем возникающим вопросам учимся общаться и координироваться</w:t>
      </w:r>
      <w:r w:rsidRPr="005676A6">
        <w:rPr>
          <w:rFonts w:ascii="Tahoma" w:eastAsia="Times New Roman" w:hAnsi="Tahoma" w:cs="Tahoma"/>
          <w:color w:val="0A0F1A"/>
          <w:sz w:val="21"/>
          <w:szCs w:val="21"/>
          <w:lang w:eastAsia="ru-RU"/>
        </w:rPr>
        <w:t> с ИВ Отцом и всеми Аватарами Синтеза компетенций Синтеза соответственно. Оцениваем обстановку, согласовываем действия с Аватарами Синтеза, применяем инструменты, синтезируя нужное качество и выразимость огня и синтеза.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1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Раскручивать 8/16рично</w:t>
      </w:r>
      <w:r w:rsidRPr="005676A6">
        <w:rPr>
          <w:rFonts w:ascii="Tahoma" w:eastAsia="Times New Roman" w:hAnsi="Tahoma" w:cs="Tahoma"/>
          <w:color w:val="0A0F1A"/>
          <w:sz w:val="21"/>
          <w:szCs w:val="21"/>
          <w:lang w:eastAsia="ru-RU"/>
        </w:rPr>
        <w:t xml:space="preserve">: синтезогнём ИВ Отца, синтездухом ИВ Отца, синтезсветом ИВ Отца, синтезэнергией ИВ Отца, синтезсубъядерностью ИВ Отца, синтезформой ИВ Отца, синтезсодержанием ИВ Отца, синтезполем ИВ Отца </w:t>
      </w:r>
      <w:r w:rsidR="00EB6572">
        <w:rPr>
          <w:rFonts w:ascii="Tahoma" w:eastAsia="Times New Roman" w:hAnsi="Tahoma" w:cs="Tahoma"/>
          <w:color w:val="0A0F1A"/>
          <w:sz w:val="21"/>
          <w:szCs w:val="21"/>
          <w:lang w:eastAsia="ru-RU"/>
        </w:rPr>
        <w:t>3979</w:t>
      </w:r>
      <w:r w:rsidRPr="005676A6">
        <w:rPr>
          <w:rFonts w:ascii="Tahoma" w:eastAsia="Times New Roman" w:hAnsi="Tahoma" w:cs="Tahoma"/>
          <w:color w:val="0A0F1A"/>
          <w:sz w:val="21"/>
          <w:szCs w:val="21"/>
          <w:lang w:eastAsia="ru-RU"/>
        </w:rPr>
        <w:t>ИВРеально. Научиться этому в процессе реализации синтеза в здании и на территории вышестоящей реальности (окрестности вокруг здания в экополисе) и синтезфизически.</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A47493" w:rsidRDefault="005676A6" w:rsidP="00267513">
      <w:pPr>
        <w:spacing w:after="0" w:line="240" w:lineRule="auto"/>
        <w:jc w:val="right"/>
        <w:rPr>
          <w:rFonts w:ascii="Tahoma" w:eastAsia="Times New Roman" w:hAnsi="Tahoma" w:cs="Tahoma"/>
          <w:color w:val="FF0000"/>
          <w:sz w:val="21"/>
          <w:szCs w:val="21"/>
          <w:lang w:eastAsia="ru-RU"/>
        </w:rPr>
      </w:pPr>
      <w:r w:rsidRPr="005676A6">
        <w:rPr>
          <w:rFonts w:ascii="Tahoma" w:eastAsia="Times New Roman" w:hAnsi="Tahoma" w:cs="Tahoma"/>
          <w:i/>
          <w:iCs/>
          <w:color w:val="2D343E"/>
          <w:sz w:val="20"/>
          <w:szCs w:val="20"/>
          <w:lang w:eastAsia="ru-RU"/>
        </w:rPr>
        <w:t>PS: Это один из множества вариантов осмысления служения дежурством и его реализации.</w:t>
      </w:r>
      <w:r w:rsidRPr="005676A6">
        <w:rPr>
          <w:rFonts w:ascii="Tahoma" w:eastAsia="Times New Roman" w:hAnsi="Tahoma" w:cs="Tahoma"/>
          <w:color w:val="2D343E"/>
          <w:sz w:val="21"/>
          <w:szCs w:val="21"/>
          <w:lang w:eastAsia="ru-RU"/>
        </w:rPr>
        <w:br/>
      </w:r>
      <w:r w:rsidRPr="005676A6">
        <w:rPr>
          <w:rFonts w:ascii="Tahoma" w:eastAsia="Times New Roman" w:hAnsi="Tahoma" w:cs="Tahoma"/>
          <w:i/>
          <w:iCs/>
          <w:color w:val="2D343E"/>
          <w:sz w:val="20"/>
          <w:szCs w:val="20"/>
          <w:lang w:eastAsia="ru-RU"/>
        </w:rPr>
        <w:t>Возожжено Синтезом ИВ Отца 4025ИВР.</w:t>
      </w:r>
      <w:r w:rsidRPr="005676A6">
        <w:rPr>
          <w:rFonts w:ascii="Tahoma" w:eastAsia="Times New Roman" w:hAnsi="Tahoma" w:cs="Tahoma"/>
          <w:color w:val="2D343E"/>
          <w:sz w:val="21"/>
          <w:szCs w:val="21"/>
          <w:lang w:eastAsia="ru-RU"/>
        </w:rPr>
        <w:br/>
      </w:r>
      <w:r w:rsidRPr="005676A6">
        <w:rPr>
          <w:rFonts w:ascii="Tahoma" w:eastAsia="Times New Roman" w:hAnsi="Tahoma" w:cs="Tahoma"/>
          <w:i/>
          <w:iCs/>
          <w:color w:val="2D343E"/>
          <w:sz w:val="20"/>
          <w:szCs w:val="20"/>
          <w:lang w:eastAsia="ru-RU"/>
        </w:rPr>
        <w:t>Согласовано и сдано ИВАС Кут Хуми Фаинь, Юсефу Оне.</w:t>
      </w:r>
      <w:r w:rsidRPr="005676A6">
        <w:rPr>
          <w:rFonts w:ascii="Tahoma" w:eastAsia="Times New Roman" w:hAnsi="Tahoma" w:cs="Tahoma"/>
          <w:color w:val="2D343E"/>
          <w:sz w:val="21"/>
          <w:szCs w:val="21"/>
          <w:lang w:eastAsia="ru-RU"/>
        </w:rPr>
        <w:br/>
      </w:r>
      <w:r w:rsidRPr="005676A6">
        <w:rPr>
          <w:rFonts w:ascii="Tahoma" w:eastAsia="Times New Roman" w:hAnsi="Tahoma" w:cs="Tahoma"/>
          <w:i/>
          <w:iCs/>
          <w:color w:val="2D343E"/>
          <w:sz w:val="20"/>
          <w:szCs w:val="20"/>
          <w:lang w:eastAsia="ru-RU"/>
        </w:rPr>
        <w:t>Аватар ИВДИВО 4025ИВР Власова А.</w:t>
      </w:r>
      <w:r w:rsidRPr="005676A6">
        <w:rPr>
          <w:rFonts w:ascii="Tahoma" w:eastAsia="Times New Roman" w:hAnsi="Tahoma" w:cs="Tahoma"/>
          <w:color w:val="2D343E"/>
          <w:sz w:val="21"/>
          <w:szCs w:val="21"/>
          <w:lang w:eastAsia="ru-RU"/>
        </w:rPr>
        <w:br/>
      </w:r>
      <w:r w:rsidRPr="00A47493">
        <w:rPr>
          <w:rFonts w:ascii="Tahoma" w:eastAsia="Times New Roman" w:hAnsi="Tahoma" w:cs="Tahoma"/>
          <w:i/>
          <w:iCs/>
          <w:color w:val="FF0000"/>
          <w:sz w:val="20"/>
          <w:szCs w:val="20"/>
          <w:lang w:eastAsia="ru-RU"/>
        </w:rPr>
        <w:t>26.09.2017</w:t>
      </w:r>
    </w:p>
    <w:p w:rsidR="00C51336" w:rsidRPr="005676A6" w:rsidRDefault="005676A6" w:rsidP="00267513">
      <w:pPr>
        <w:spacing w:after="0" w:line="240" w:lineRule="auto"/>
        <w:rPr>
          <w:rFonts w:ascii="Tahoma" w:eastAsia="Times New Roman" w:hAnsi="Tahoma" w:cs="Tahoma"/>
          <w:color w:val="2D343E"/>
          <w:sz w:val="21"/>
          <w:szCs w:val="21"/>
          <w:lang w:eastAsia="ru-RU"/>
        </w:rPr>
      </w:pPr>
      <w:bookmarkStart w:id="0" w:name="_GoBack"/>
      <w:bookmarkEnd w:id="0"/>
      <w:r w:rsidRPr="005676A6">
        <w:rPr>
          <w:rFonts w:ascii="Tahoma" w:eastAsia="Times New Roman" w:hAnsi="Tahoma" w:cs="Tahoma"/>
          <w:noProof/>
          <w:color w:val="395A93"/>
          <w:sz w:val="21"/>
          <w:szCs w:val="21"/>
          <w:lang w:eastAsia="ru-RU"/>
        </w:rPr>
        <w:drawing>
          <wp:inline distT="0" distB="0" distL="0" distR="0">
            <wp:extent cx="5713730" cy="222250"/>
            <wp:effectExtent l="0" t="0" r="0" b="6350"/>
            <wp:docPr id="4" name="Рисунок 4" descr="http://sintezkrivbass.ru/wp-content/uploads/2013/04/boxshadow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zkrivbass.ru/wp-content/uploads/2013/04/boxshadow2.png">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p>
    <w:p w:rsidR="005676A6" w:rsidRPr="00A47493" w:rsidRDefault="005676A6" w:rsidP="00267513">
      <w:pPr>
        <w:spacing w:after="0" w:line="240" w:lineRule="auto"/>
        <w:jc w:val="center"/>
        <w:outlineLvl w:val="2"/>
        <w:rPr>
          <w:rFonts w:ascii="Arial" w:eastAsia="Times New Roman" w:hAnsi="Arial" w:cs="Arial"/>
          <w:b/>
          <w:color w:val="808EA3"/>
          <w:sz w:val="32"/>
          <w:szCs w:val="32"/>
          <w:lang w:eastAsia="ru-RU"/>
        </w:rPr>
      </w:pPr>
      <w:r w:rsidRPr="00A47493">
        <w:rPr>
          <w:rFonts w:ascii="Arial" w:eastAsia="Times New Roman" w:hAnsi="Arial" w:cs="Arial"/>
          <w:b/>
          <w:color w:val="808EA3"/>
          <w:sz w:val="32"/>
          <w:szCs w:val="32"/>
          <w:lang w:eastAsia="ru-RU"/>
        </w:rPr>
        <w:t xml:space="preserve">План этажей Здания ИВДИВО </w:t>
      </w:r>
      <w:r w:rsidR="00EB6572" w:rsidRPr="00A47493">
        <w:rPr>
          <w:rFonts w:ascii="Arial" w:eastAsia="Times New Roman" w:hAnsi="Arial" w:cs="Arial"/>
          <w:b/>
          <w:color w:val="808EA3"/>
          <w:sz w:val="32"/>
          <w:szCs w:val="32"/>
          <w:lang w:eastAsia="ru-RU"/>
        </w:rPr>
        <w:t>3979</w:t>
      </w:r>
      <w:r w:rsidRPr="00A47493">
        <w:rPr>
          <w:rFonts w:ascii="Arial" w:eastAsia="Times New Roman" w:hAnsi="Arial" w:cs="Arial"/>
          <w:b/>
          <w:color w:val="808EA3"/>
          <w:sz w:val="32"/>
          <w:szCs w:val="32"/>
          <w:lang w:eastAsia="ru-RU"/>
        </w:rPr>
        <w:t xml:space="preserve"> ИВР</w:t>
      </w:r>
    </w:p>
    <w:p w:rsidR="00A47493" w:rsidRPr="005676A6" w:rsidRDefault="00A47493" w:rsidP="00267513">
      <w:pPr>
        <w:spacing w:after="0" w:line="240" w:lineRule="auto"/>
        <w:jc w:val="center"/>
        <w:outlineLvl w:val="2"/>
        <w:rPr>
          <w:rFonts w:ascii="Arial" w:eastAsia="Times New Roman" w:hAnsi="Arial" w:cs="Arial"/>
          <w:color w:val="808EA3"/>
          <w:sz w:val="32"/>
          <w:szCs w:val="32"/>
          <w:lang w:eastAsia="ru-RU"/>
        </w:rPr>
      </w:pPr>
    </w:p>
    <w:p w:rsidR="005676A6" w:rsidRPr="005676A6" w:rsidRDefault="005676A6" w:rsidP="00267513">
      <w:pPr>
        <w:spacing w:after="0" w:line="240" w:lineRule="auto"/>
        <w:jc w:val="center"/>
        <w:outlineLvl w:val="2"/>
        <w:rPr>
          <w:rFonts w:ascii="Arial" w:eastAsia="Times New Roman" w:hAnsi="Arial" w:cs="Arial"/>
          <w:color w:val="808EA3"/>
          <w:sz w:val="32"/>
          <w:szCs w:val="32"/>
          <w:lang w:eastAsia="ru-RU"/>
        </w:rPr>
      </w:pPr>
      <w:r w:rsidRPr="005676A6">
        <w:rPr>
          <w:rFonts w:ascii="Arial" w:eastAsia="Times New Roman" w:hAnsi="Arial" w:cs="Arial"/>
          <w:noProof/>
          <w:color w:val="395A93"/>
          <w:sz w:val="32"/>
          <w:szCs w:val="32"/>
          <w:lang w:eastAsia="ru-RU"/>
        </w:rPr>
        <w:drawing>
          <wp:inline distT="0" distB="0" distL="0" distR="0">
            <wp:extent cx="3832225" cy="4117340"/>
            <wp:effectExtent l="0" t="0" r="0" b="0"/>
            <wp:docPr id="3" name="Рисунок 3" descr="http://sintezkrivbass.ru/wp-content/uploads/2016/11/etazh256-19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zkrivbass.ru/wp-content/uploads/2016/11/etazh256-193.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2225" cy="4117340"/>
                    </a:xfrm>
                    <a:prstGeom prst="rect">
                      <a:avLst/>
                    </a:prstGeom>
                    <a:noFill/>
                    <a:ln>
                      <a:noFill/>
                    </a:ln>
                  </pic:spPr>
                </pic:pic>
              </a:graphicData>
            </a:graphic>
          </wp:inline>
        </w:drawing>
      </w:r>
    </w:p>
    <w:p w:rsid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spacing w:after="0" w:line="240" w:lineRule="auto"/>
        <w:jc w:val="center"/>
        <w:rPr>
          <w:rFonts w:ascii="Tahoma" w:eastAsia="Times New Roman" w:hAnsi="Tahoma" w:cs="Tahoma"/>
          <w:color w:val="2D343E"/>
          <w:sz w:val="21"/>
          <w:szCs w:val="21"/>
          <w:lang w:eastAsia="ru-RU"/>
        </w:rPr>
      </w:pPr>
      <w:r w:rsidRPr="005676A6">
        <w:rPr>
          <w:rFonts w:ascii="Tahoma" w:eastAsia="Times New Roman" w:hAnsi="Tahoma" w:cs="Tahoma"/>
          <w:noProof/>
          <w:color w:val="395A93"/>
          <w:sz w:val="21"/>
          <w:szCs w:val="21"/>
          <w:lang w:eastAsia="ru-RU"/>
        </w:rPr>
        <w:drawing>
          <wp:inline distT="0" distB="0" distL="0" distR="0">
            <wp:extent cx="3778885" cy="4122420"/>
            <wp:effectExtent l="0" t="0" r="0" b="0"/>
            <wp:docPr id="2" name="Рисунок 2" descr="http://sintezkrivbass.ru/wp-content/uploads/2016/11/etazh192-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zkrivbass.ru/wp-content/uploads/2016/11/etazh192-1.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8885" cy="4122420"/>
                    </a:xfrm>
                    <a:prstGeom prst="rect">
                      <a:avLst/>
                    </a:prstGeom>
                    <a:noFill/>
                    <a:ln>
                      <a:noFill/>
                    </a:ln>
                  </pic:spPr>
                </pic:pic>
              </a:graphicData>
            </a:graphic>
          </wp:inline>
        </w:drawing>
      </w:r>
    </w:p>
    <w:p w:rsid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noProof/>
          <w:color w:val="395A93"/>
          <w:sz w:val="21"/>
          <w:szCs w:val="21"/>
          <w:lang w:eastAsia="ru-RU"/>
        </w:rPr>
        <w:drawing>
          <wp:inline distT="0" distB="0" distL="0" distR="0">
            <wp:extent cx="5713730" cy="222250"/>
            <wp:effectExtent l="0" t="0" r="0" b="6350"/>
            <wp:docPr id="1" name="Рисунок 1" descr="http://sintezkrivbass.ru/wp-content/uploads/2013/04/boxshadow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zkrivbass.ru/wp-content/uploads/2013/04/boxshadow2.png">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p>
    <w:p w:rsidR="00C51336" w:rsidRDefault="00C51336" w:rsidP="00267513">
      <w:pPr>
        <w:spacing w:after="0" w:line="240" w:lineRule="auto"/>
        <w:rPr>
          <w:rFonts w:ascii="Tahoma" w:eastAsia="Times New Roman" w:hAnsi="Tahoma" w:cs="Tahoma"/>
          <w:color w:val="2D343E"/>
          <w:sz w:val="21"/>
          <w:szCs w:val="21"/>
          <w:lang w:eastAsia="ru-RU"/>
        </w:rPr>
      </w:pPr>
    </w:p>
    <w:p w:rsidR="005676A6" w:rsidRDefault="005676A6" w:rsidP="00267513">
      <w:pPr>
        <w:spacing w:after="0" w:line="240" w:lineRule="auto"/>
        <w:jc w:val="center"/>
        <w:outlineLvl w:val="2"/>
        <w:rPr>
          <w:rFonts w:ascii="Arial" w:eastAsia="Times New Roman" w:hAnsi="Arial" w:cs="Arial"/>
          <w:color w:val="808EA3"/>
          <w:sz w:val="32"/>
          <w:szCs w:val="32"/>
          <w:lang w:eastAsia="ru-RU"/>
        </w:rPr>
      </w:pPr>
      <w:r w:rsidRPr="005676A6">
        <w:rPr>
          <w:rFonts w:ascii="Arial" w:eastAsia="Times New Roman" w:hAnsi="Arial" w:cs="Arial"/>
          <w:color w:val="808EA3"/>
          <w:sz w:val="32"/>
          <w:szCs w:val="32"/>
          <w:lang w:eastAsia="ru-RU"/>
        </w:rPr>
        <w:t>Полезные тезисы по Зданию подразделения</w:t>
      </w:r>
    </w:p>
    <w:p w:rsidR="00A47493" w:rsidRPr="005676A6" w:rsidRDefault="00A47493" w:rsidP="00267513">
      <w:pPr>
        <w:spacing w:after="0" w:line="240" w:lineRule="auto"/>
        <w:jc w:val="center"/>
        <w:outlineLvl w:val="2"/>
        <w:rPr>
          <w:rFonts w:ascii="Arial" w:eastAsia="Times New Roman" w:hAnsi="Arial" w:cs="Arial"/>
          <w:color w:val="808EA3"/>
          <w:sz w:val="32"/>
          <w:szCs w:val="32"/>
          <w:lang w:eastAsia="ru-RU"/>
        </w:rPr>
      </w:pPr>
    </w:p>
    <w:p w:rsidR="005676A6" w:rsidRDefault="008B4C31" w:rsidP="00267513">
      <w:pPr>
        <w:spacing w:after="0" w:line="240" w:lineRule="auto"/>
        <w:jc w:val="right"/>
        <w:rPr>
          <w:rFonts w:ascii="Tahoma" w:eastAsia="Times New Roman" w:hAnsi="Tahoma" w:cs="Tahoma"/>
          <w:color w:val="395A93"/>
          <w:sz w:val="21"/>
          <w:szCs w:val="21"/>
          <w:u w:val="single"/>
          <w:lang w:eastAsia="ru-RU"/>
        </w:rPr>
      </w:pPr>
      <w:hyperlink r:id="rId15" w:history="1">
        <w:r w:rsidR="005676A6" w:rsidRPr="005676A6">
          <w:rPr>
            <w:rFonts w:ascii="Tahoma" w:eastAsia="Times New Roman" w:hAnsi="Tahoma" w:cs="Tahoma"/>
            <w:color w:val="395A93"/>
            <w:sz w:val="21"/>
            <w:szCs w:val="21"/>
            <w:u w:val="single"/>
            <w:lang w:eastAsia="ru-RU"/>
          </w:rPr>
          <w:t>Регламент 5 Здания подразделения ИВДИВО</w:t>
        </w:r>
      </w:hyperlink>
    </w:p>
    <w:p w:rsidR="00A47493" w:rsidRPr="005676A6" w:rsidRDefault="00A47493" w:rsidP="00267513">
      <w:pPr>
        <w:spacing w:after="0" w:line="240" w:lineRule="auto"/>
        <w:jc w:val="right"/>
        <w:rPr>
          <w:rFonts w:ascii="Tahoma" w:eastAsia="Times New Roman" w:hAnsi="Tahoma" w:cs="Tahoma"/>
          <w:color w:val="2D343E"/>
          <w:sz w:val="21"/>
          <w:szCs w:val="21"/>
          <w:lang w:eastAsia="ru-RU"/>
        </w:rPr>
      </w:pP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424040"/>
          <w:sz w:val="21"/>
          <w:szCs w:val="21"/>
          <w:lang w:eastAsia="ru-RU"/>
        </w:rPr>
        <w:t>5. Необходимо пояснить, что здания подразделений ИВДИВО являются концентрацией Усилий подразделения ИВДИВО, так как именно в Здании концентрируется Синтез и Огонь деятельности команды подразделения и </w:t>
      </w:r>
      <w:r w:rsidRPr="005676A6">
        <w:rPr>
          <w:rFonts w:ascii="Tahoma" w:eastAsia="Times New Roman" w:hAnsi="Tahoma" w:cs="Tahoma"/>
          <w:b/>
          <w:bCs/>
          <w:color w:val="424040"/>
          <w:sz w:val="21"/>
          <w:szCs w:val="21"/>
          <w:lang w:eastAsia="ru-RU"/>
        </w:rPr>
        <w:t>именно там проверяется, в том числе, и качество работы подразделения</w:t>
      </w:r>
      <w:r w:rsidRPr="005676A6">
        <w:rPr>
          <w:rFonts w:ascii="Tahoma" w:eastAsia="Times New Roman" w:hAnsi="Tahoma" w:cs="Tahoma"/>
          <w:color w:val="424040"/>
          <w:sz w:val="21"/>
          <w:szCs w:val="21"/>
          <w:lang w:eastAsia="ru-RU"/>
        </w:rPr>
        <w:t>.</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6. </w:t>
      </w:r>
      <w:r w:rsidRPr="005676A6">
        <w:rPr>
          <w:rFonts w:ascii="Tahoma" w:eastAsia="Times New Roman" w:hAnsi="Tahoma" w:cs="Tahoma"/>
          <w:color w:val="2D343E"/>
          <w:sz w:val="21"/>
          <w:szCs w:val="21"/>
          <w:u w:val="single"/>
          <w:lang w:eastAsia="ru-RU"/>
        </w:rPr>
        <w:t>Здание ИВДИВО – это прямой Огонь с реализацией им Синтеза.</w:t>
      </w:r>
      <w:r w:rsidRPr="005676A6">
        <w:rPr>
          <w:rFonts w:ascii="Tahoma" w:eastAsia="Times New Roman" w:hAnsi="Tahoma" w:cs="Tahoma"/>
          <w:color w:val="2D343E"/>
          <w:sz w:val="21"/>
          <w:szCs w:val="21"/>
          <w:lang w:eastAsia="ru-RU"/>
        </w:rPr>
        <w:t> И без работы в нём, рост каждого, затруднён. Индивидуальные здания при этом, даже Служебные, более помогают личной подготовке к Служению, но </w:t>
      </w:r>
      <w:r w:rsidRPr="005676A6">
        <w:rPr>
          <w:rFonts w:ascii="Tahoma" w:eastAsia="Times New Roman" w:hAnsi="Tahoma" w:cs="Tahoma"/>
          <w:b/>
          <w:bCs/>
          <w:color w:val="2D343E"/>
          <w:sz w:val="21"/>
          <w:szCs w:val="21"/>
          <w:lang w:eastAsia="ru-RU"/>
        </w:rPr>
        <w:t>само Служение концентрируется и выражается в командном здании ИВДИВО.</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424040"/>
          <w:sz w:val="21"/>
          <w:szCs w:val="21"/>
          <w:lang w:eastAsia="ru-RU"/>
        </w:rPr>
        <w:t>11. Здание фактически является центровкой подразделения ИВДИВО, большим внешним Ядром подразделения ИВДИВО, из Зала ИВО как вершины Столпа подразделения, развёртывается вокруг Здания подразделения, в осуществлении Синтез, Условия, Цели и Задачи в нём заложенные. Именно на здании и ядре вокруг него центрируется сфера подразделения ИВДИВО. </w:t>
      </w:r>
      <w:r w:rsidRPr="005676A6">
        <w:rPr>
          <w:rFonts w:ascii="Tahoma" w:eastAsia="Times New Roman" w:hAnsi="Tahoma" w:cs="Tahoma"/>
          <w:b/>
          <w:bCs/>
          <w:color w:val="424040"/>
          <w:sz w:val="21"/>
          <w:szCs w:val="21"/>
          <w:lang w:eastAsia="ru-RU"/>
        </w:rPr>
        <w:t>Здание подразделения ИВДИВО существует для ВНУТРЕННЕЙ РЕАЛИЗАЦИИ каждого Служащего ИВДИВО!!!</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12. </w:t>
      </w:r>
      <w:r w:rsidRPr="005676A6">
        <w:rPr>
          <w:rFonts w:ascii="Tahoma" w:eastAsia="Times New Roman" w:hAnsi="Tahoma" w:cs="Tahoma"/>
          <w:color w:val="2D343E"/>
          <w:sz w:val="21"/>
          <w:szCs w:val="21"/>
          <w:u w:val="single"/>
          <w:lang w:eastAsia="ru-RU"/>
        </w:rPr>
        <w:t>Столп ИВО существует для внешнего явления подразделения ИВДИВО в окружающей жизни и материи</w:t>
      </w:r>
      <w:r w:rsidRPr="005676A6">
        <w:rPr>
          <w:rFonts w:ascii="Tahoma" w:eastAsia="Times New Roman" w:hAnsi="Tahoma" w:cs="Tahoma"/>
          <w:color w:val="2D343E"/>
          <w:sz w:val="21"/>
          <w:szCs w:val="21"/>
          <w:lang w:eastAsia="ru-RU"/>
        </w:rPr>
        <w:t>, явления Изначально Вышестоящего Отца собою и Аватаров Синтеза для и во ВНЕШНЕЙ РЕАЛИЗАЦИИ!!! Столп – это Дух с реализацией Огня Воли. Столп ИВДИВО проходит сквозь Столп здания ИВДИВО, как центровку его.</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13. </w:t>
      </w:r>
      <w:r w:rsidRPr="005676A6">
        <w:rPr>
          <w:rFonts w:ascii="Tahoma" w:eastAsia="Times New Roman" w:hAnsi="Tahoma" w:cs="Tahoma"/>
          <w:b/>
          <w:bCs/>
          <w:color w:val="2D343E"/>
          <w:sz w:val="21"/>
          <w:szCs w:val="21"/>
          <w:lang w:eastAsia="ru-RU"/>
        </w:rPr>
        <w:t>В осознании этого, мы развиваем действие дежурных по Зданию ИВДИВО, когда целый день, один или насколько Служащих, например, основной состав ИДИВО или Организация ИВДИВО, дежурят в Здании ИВДИВО, поддерживая его фиксацию и реализацию физически, раскручивая его Условия собою</w:t>
      </w:r>
      <w:r w:rsidRPr="005676A6">
        <w:rPr>
          <w:rFonts w:ascii="Tahoma" w:eastAsia="Times New Roman" w:hAnsi="Tahoma" w:cs="Tahoma"/>
          <w:color w:val="2D343E"/>
          <w:sz w:val="21"/>
          <w:szCs w:val="21"/>
          <w:lang w:eastAsia="ru-RU"/>
        </w:rPr>
        <w:t> (при этом работая или действуя в необходимом физическом выражении).</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424040"/>
          <w:sz w:val="21"/>
          <w:szCs w:val="21"/>
          <w:lang w:eastAsia="ru-RU"/>
        </w:rPr>
        <w:t>14. </w:t>
      </w:r>
      <w:r w:rsidRPr="005676A6">
        <w:rPr>
          <w:rFonts w:ascii="Tahoma" w:eastAsia="Times New Roman" w:hAnsi="Tahoma" w:cs="Tahoma"/>
          <w:color w:val="424040"/>
          <w:sz w:val="21"/>
          <w:szCs w:val="21"/>
          <w:u w:val="single"/>
          <w:lang w:eastAsia="ru-RU"/>
        </w:rPr>
        <w:t>Главное, ежедневно, с усилием тренировки возможности и Веры в это</w:t>
      </w:r>
      <w:r w:rsidRPr="005676A6">
        <w:rPr>
          <w:rFonts w:ascii="Tahoma" w:eastAsia="Times New Roman" w:hAnsi="Tahoma" w:cs="Tahoma"/>
          <w:color w:val="424040"/>
          <w:sz w:val="21"/>
          <w:szCs w:val="21"/>
          <w:lang w:eastAsia="ru-RU"/>
        </w:rPr>
        <w:t>, в соответствующие Служению Залы здания подразделения ИВДИВО должны появляться Служащие ИВДИВО индивидуально, для развития Условий ИВДИВО собою, так как у каждого, индивидуальный огонь, а, главное, каждый Служащий — Глава соответствующего Синтеза! И его необходимо разрабатывать коллективным зданием ИВДИВО. </w:t>
      </w:r>
      <w:r w:rsidRPr="005676A6">
        <w:rPr>
          <w:rFonts w:ascii="Tahoma" w:eastAsia="Times New Roman" w:hAnsi="Tahoma" w:cs="Tahoma"/>
          <w:i/>
          <w:iCs/>
          <w:color w:val="424040"/>
          <w:sz w:val="21"/>
          <w:szCs w:val="21"/>
          <w:lang w:eastAsia="ru-RU"/>
        </w:rPr>
        <w:t>Замечено практикой Служения, что Служащие, не наработавшие действие в здании ИВДИВО Служения, не ориентируются и в залах Аватаров Синтеза изначальных присутствий, так как не копят потенциал присутствия в залах и развития способностей в здании.</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15.</w:t>
      </w:r>
      <w:r w:rsidRPr="005676A6">
        <w:rPr>
          <w:rFonts w:ascii="Tahoma" w:eastAsia="Times New Roman" w:hAnsi="Tahoma" w:cs="Tahoma"/>
          <w:b/>
          <w:bCs/>
          <w:color w:val="2D343E"/>
          <w:sz w:val="21"/>
          <w:szCs w:val="21"/>
          <w:lang w:eastAsia="ru-RU"/>
        </w:rPr>
        <w:t> Устанавливается обязательный выход в Здание ИВДИВО Служения по утрам</w:t>
      </w:r>
      <w:r w:rsidRPr="005676A6">
        <w:rPr>
          <w:rFonts w:ascii="Tahoma" w:eastAsia="Times New Roman" w:hAnsi="Tahoma" w:cs="Tahoma"/>
          <w:color w:val="2D343E"/>
          <w:sz w:val="21"/>
          <w:szCs w:val="21"/>
          <w:lang w:eastAsia="ru-RU"/>
        </w:rPr>
        <w:t>, легкой практикой активации Служения Служащего ИВДИВО каждый день: лучше всего при передвижении на работу, или занятиях спортом (и т.п.) и дома – синтезируйте организацию времени. Это необходимо делать и в ночной подготовке с частью её выражения ночным Служением и действием в здании подразделения ИВДИВО, а не только в личном, служебном здании. Данную подготовку/служение желательно просить у Аватаров Синтеза – тогда и научимся действовать этим.</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16. </w:t>
      </w:r>
      <w:r w:rsidRPr="005676A6">
        <w:rPr>
          <w:rFonts w:ascii="Tahoma" w:eastAsia="Times New Roman" w:hAnsi="Tahoma" w:cs="Tahoma"/>
          <w:b/>
          <w:bCs/>
          <w:color w:val="2D343E"/>
          <w:sz w:val="21"/>
          <w:szCs w:val="21"/>
          <w:lang w:eastAsia="ru-RU"/>
        </w:rPr>
        <w:t>В течение месяца необходимо вносить разнообразие в ночную подготовку</w:t>
      </w:r>
      <w:r w:rsidRPr="005676A6">
        <w:rPr>
          <w:rFonts w:ascii="Tahoma" w:eastAsia="Times New Roman" w:hAnsi="Tahoma" w:cs="Tahoma"/>
          <w:color w:val="2D343E"/>
          <w:sz w:val="21"/>
          <w:szCs w:val="21"/>
          <w:lang w:eastAsia="ru-RU"/>
        </w:rPr>
        <w:t> и просить Аватаров Синтеза явить в здании Синтеза Экополиса Служения, в здание Аватаров Синтеза в выражении которых Вы являетесь, и в Залы Аватаров Синтеза Служения, и в зданиях ИДИВО присутствий.</w:t>
      </w:r>
    </w:p>
    <w:p w:rsidR="007F4A71" w:rsidRDefault="005676A6" w:rsidP="00267513">
      <w:pPr>
        <w:spacing w:after="0" w:line="240" w:lineRule="auto"/>
      </w:pPr>
      <w:r w:rsidRPr="005676A6">
        <w:rPr>
          <w:rFonts w:ascii="Tahoma" w:eastAsia="Times New Roman" w:hAnsi="Tahoma" w:cs="Tahoma"/>
          <w:color w:val="2D343E"/>
          <w:sz w:val="21"/>
          <w:szCs w:val="21"/>
          <w:lang w:eastAsia="ru-RU"/>
        </w:rPr>
        <w:t>17. Помните, что </w:t>
      </w:r>
      <w:r w:rsidRPr="005676A6">
        <w:rPr>
          <w:rFonts w:ascii="Tahoma" w:eastAsia="Times New Roman" w:hAnsi="Tahoma" w:cs="Tahoma"/>
          <w:b/>
          <w:bCs/>
          <w:color w:val="2D343E"/>
          <w:sz w:val="21"/>
          <w:szCs w:val="21"/>
          <w:lang w:eastAsia="ru-RU"/>
        </w:rPr>
        <w:t>здание ИВДИВО – это фактически расширенный до наших возможностей Служения Зал Изначально Вышестоящего Отца</w:t>
      </w:r>
      <w:r w:rsidRPr="005676A6">
        <w:rPr>
          <w:rFonts w:ascii="Tahoma" w:eastAsia="Times New Roman" w:hAnsi="Tahoma" w:cs="Tahoma"/>
          <w:color w:val="2D343E"/>
          <w:sz w:val="21"/>
          <w:szCs w:val="21"/>
          <w:lang w:eastAsia="ru-RU"/>
        </w:rPr>
        <w:t>, выражаемый нами нашим залом и зданием Служения. А само Здание ИВДИВО – это реально существующий Дом Отца с Раем-парком вокруг, вполне действующий, имеющий фиксацию и последствия Условий и возможностей для территорий Служения в Синтезе с ним.</w:t>
      </w:r>
    </w:p>
    <w:sectPr w:rsidR="007F4A71" w:rsidSect="00A47493">
      <w:footerReference w:type="default" r:id="rId16"/>
      <w:pgSz w:w="11906" w:h="16838"/>
      <w:pgMar w:top="426" w:right="720" w:bottom="426" w:left="720" w:header="284" w:footer="3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31" w:rsidRDefault="008B4C31" w:rsidP="00A47493">
      <w:pPr>
        <w:spacing w:after="0" w:line="240" w:lineRule="auto"/>
      </w:pPr>
      <w:r>
        <w:separator/>
      </w:r>
    </w:p>
  </w:endnote>
  <w:endnote w:type="continuationSeparator" w:id="0">
    <w:p w:rsidR="008B4C31" w:rsidRDefault="008B4C31" w:rsidP="00A4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07868"/>
      <w:docPartObj>
        <w:docPartGallery w:val="Page Numbers (Bottom of Page)"/>
        <w:docPartUnique/>
      </w:docPartObj>
    </w:sdtPr>
    <w:sdtEndPr>
      <w:rPr>
        <w:noProof/>
      </w:rPr>
    </w:sdtEndPr>
    <w:sdtContent>
      <w:p w:rsidR="00A47493" w:rsidRDefault="00A47493" w:rsidP="00A47493">
        <w:pPr>
          <w:pStyle w:val="ab"/>
          <w:jc w:val="right"/>
        </w:pPr>
        <w:r w:rsidRPr="00A47493">
          <w:rPr>
            <w:sz w:val="16"/>
            <w:szCs w:val="16"/>
          </w:rPr>
          <w:fldChar w:fldCharType="begin"/>
        </w:r>
        <w:r w:rsidRPr="00A47493">
          <w:rPr>
            <w:sz w:val="16"/>
            <w:szCs w:val="16"/>
          </w:rPr>
          <w:instrText xml:space="preserve"> PAGE   \* MERGEFORMAT </w:instrText>
        </w:r>
        <w:r w:rsidRPr="00A47493">
          <w:rPr>
            <w:sz w:val="16"/>
            <w:szCs w:val="16"/>
          </w:rPr>
          <w:fldChar w:fldCharType="separate"/>
        </w:r>
        <w:r w:rsidR="008B4C31">
          <w:rPr>
            <w:noProof/>
            <w:sz w:val="16"/>
            <w:szCs w:val="16"/>
          </w:rPr>
          <w:t>1</w:t>
        </w:r>
        <w:r w:rsidRPr="00A4749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31" w:rsidRDefault="008B4C31" w:rsidP="00A47493">
      <w:pPr>
        <w:spacing w:after="0" w:line="240" w:lineRule="auto"/>
      </w:pPr>
      <w:r>
        <w:separator/>
      </w:r>
    </w:p>
  </w:footnote>
  <w:footnote w:type="continuationSeparator" w:id="0">
    <w:p w:rsidR="008B4C31" w:rsidRDefault="008B4C31" w:rsidP="00A47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3DC"/>
    <w:multiLevelType w:val="multilevel"/>
    <w:tmpl w:val="616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13A3"/>
    <w:multiLevelType w:val="multilevel"/>
    <w:tmpl w:val="F4B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006D0"/>
    <w:multiLevelType w:val="multilevel"/>
    <w:tmpl w:val="0306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3990"/>
    <w:multiLevelType w:val="multilevel"/>
    <w:tmpl w:val="361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83EE9"/>
    <w:multiLevelType w:val="multilevel"/>
    <w:tmpl w:val="7AAA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973AF"/>
    <w:multiLevelType w:val="multilevel"/>
    <w:tmpl w:val="9FA2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9623C"/>
    <w:multiLevelType w:val="multilevel"/>
    <w:tmpl w:val="C4C2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34058"/>
    <w:multiLevelType w:val="multilevel"/>
    <w:tmpl w:val="7344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F0725"/>
    <w:multiLevelType w:val="multilevel"/>
    <w:tmpl w:val="B1D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82035"/>
    <w:multiLevelType w:val="multilevel"/>
    <w:tmpl w:val="9CA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A1682"/>
    <w:multiLevelType w:val="multilevel"/>
    <w:tmpl w:val="602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A7918"/>
    <w:multiLevelType w:val="multilevel"/>
    <w:tmpl w:val="AD7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10"/>
  </w:num>
  <w:num w:numId="5">
    <w:abstractNumId w:val="9"/>
  </w:num>
  <w:num w:numId="6">
    <w:abstractNumId w:val="2"/>
  </w:num>
  <w:num w:numId="7">
    <w:abstractNumId w:val="8"/>
  </w:num>
  <w:num w:numId="8">
    <w:abstractNumId w:val="3"/>
  </w:num>
  <w:num w:numId="9">
    <w:abstractNumId w:val="11"/>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A6"/>
    <w:rsid w:val="0003158A"/>
    <w:rsid w:val="00111537"/>
    <w:rsid w:val="00163EAA"/>
    <w:rsid w:val="001A31A6"/>
    <w:rsid w:val="002322C5"/>
    <w:rsid w:val="00267513"/>
    <w:rsid w:val="003772D5"/>
    <w:rsid w:val="003C1529"/>
    <w:rsid w:val="00422CFA"/>
    <w:rsid w:val="00424BC3"/>
    <w:rsid w:val="00543722"/>
    <w:rsid w:val="005676A6"/>
    <w:rsid w:val="00633010"/>
    <w:rsid w:val="00697080"/>
    <w:rsid w:val="006B280F"/>
    <w:rsid w:val="007075C0"/>
    <w:rsid w:val="00762B9A"/>
    <w:rsid w:val="007A034E"/>
    <w:rsid w:val="007F4A71"/>
    <w:rsid w:val="00811386"/>
    <w:rsid w:val="008422B4"/>
    <w:rsid w:val="008B4C31"/>
    <w:rsid w:val="009274D4"/>
    <w:rsid w:val="009435F1"/>
    <w:rsid w:val="00A42A39"/>
    <w:rsid w:val="00A47493"/>
    <w:rsid w:val="00A666E7"/>
    <w:rsid w:val="00B1531D"/>
    <w:rsid w:val="00C51336"/>
    <w:rsid w:val="00C8660E"/>
    <w:rsid w:val="00EB6572"/>
    <w:rsid w:val="00F92E57"/>
    <w:rsid w:val="00FC2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C68F"/>
  <w15:docId w15:val="{4A3D27EE-2A32-44D0-9385-A4B45C43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676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676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76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76A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67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6A6"/>
    <w:rPr>
      <w:color w:val="0000FF"/>
      <w:u w:val="single"/>
    </w:rPr>
  </w:style>
  <w:style w:type="character" w:styleId="a5">
    <w:name w:val="Strong"/>
    <w:basedOn w:val="a0"/>
    <w:uiPriority w:val="22"/>
    <w:qFormat/>
    <w:rsid w:val="005676A6"/>
    <w:rPr>
      <w:b/>
      <w:bCs/>
    </w:rPr>
  </w:style>
  <w:style w:type="character" w:styleId="a6">
    <w:name w:val="Emphasis"/>
    <w:basedOn w:val="a0"/>
    <w:uiPriority w:val="20"/>
    <w:qFormat/>
    <w:rsid w:val="005676A6"/>
    <w:rPr>
      <w:i/>
      <w:iCs/>
    </w:rPr>
  </w:style>
  <w:style w:type="paragraph" w:styleId="a7">
    <w:name w:val="Balloon Text"/>
    <w:basedOn w:val="a"/>
    <w:link w:val="a8"/>
    <w:uiPriority w:val="99"/>
    <w:semiHidden/>
    <w:unhideWhenUsed/>
    <w:rsid w:val="005437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3722"/>
    <w:rPr>
      <w:rFonts w:ascii="Tahoma" w:hAnsi="Tahoma" w:cs="Tahoma"/>
      <w:sz w:val="16"/>
      <w:szCs w:val="16"/>
    </w:rPr>
  </w:style>
  <w:style w:type="paragraph" w:styleId="a9">
    <w:name w:val="header"/>
    <w:basedOn w:val="a"/>
    <w:link w:val="aa"/>
    <w:uiPriority w:val="99"/>
    <w:unhideWhenUsed/>
    <w:rsid w:val="00A47493"/>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A47493"/>
  </w:style>
  <w:style w:type="paragraph" w:styleId="ab">
    <w:name w:val="footer"/>
    <w:basedOn w:val="a"/>
    <w:link w:val="ac"/>
    <w:uiPriority w:val="99"/>
    <w:unhideWhenUsed/>
    <w:rsid w:val="00A47493"/>
    <w:pPr>
      <w:tabs>
        <w:tab w:val="center" w:pos="4844"/>
        <w:tab w:val="right" w:pos="9689"/>
      </w:tabs>
      <w:spacing w:after="0" w:line="240" w:lineRule="auto"/>
    </w:pPr>
  </w:style>
  <w:style w:type="character" w:customStyle="1" w:styleId="ac">
    <w:name w:val="Нижний колонтитул Знак"/>
    <w:basedOn w:val="a0"/>
    <w:link w:val="ab"/>
    <w:uiPriority w:val="99"/>
    <w:rsid w:val="00A4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zkrivbass.ru/wp-content/uploads/2013/04/boxshadow2.png" TargetMode="External"/><Relationship Id="rId13" Type="http://schemas.openxmlformats.org/officeDocument/2006/relationships/hyperlink" Target="http://sintezkrivbass.ru/wp-content/uploads/2016/11/etazh192-1.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zkrivbass.ru/wp-content/uploads/2016/11/etazh256-193.png" TargetMode="External"/><Relationship Id="rId5" Type="http://schemas.openxmlformats.org/officeDocument/2006/relationships/webSettings" Target="webSettings.xml"/><Relationship Id="rId15" Type="http://schemas.openxmlformats.org/officeDocument/2006/relationships/hyperlink" Target="http://xn--d1acoigc6ae0f.xn--b1adlb5a.xn--c1avg/%D1%80%D0%B5%D0%B3%D0%BB%D0%B0%D0%BC%D0%B5%D0%BD%D1%82-5/" TargetMode="External"/><Relationship Id="rId10" Type="http://schemas.openxmlformats.org/officeDocument/2006/relationships/hyperlink" Target="http://sintezkrivbass.ru/wp-content/uploads/2013/04/boxshadow2.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B72B-5EF8-49FB-8766-1989A363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1936</Words>
  <Characters>11037</Characters>
  <Application>Microsoft Office Word</Application>
  <DocSecurity>0</DocSecurity>
  <Lines>91</Lines>
  <Paragraphs>25</Paragraphs>
  <ScaleCrop>false</ScaleCrop>
  <HeadingPairs>
    <vt:vector size="6" baseType="variant">
      <vt:variant>
        <vt:lpstr>Название</vt:lpstr>
      </vt:variant>
      <vt:variant>
        <vt:i4>1</vt:i4>
      </vt:variant>
      <vt:variant>
        <vt:lpstr>Заголовки</vt:lpstr>
      </vt:variant>
      <vt:variant>
        <vt:i4>6</vt:i4>
      </vt:variant>
      <vt:variant>
        <vt:lpstr>Title</vt:lpstr>
      </vt:variant>
      <vt:variant>
        <vt:i4>1</vt:i4>
      </vt:variant>
    </vt:vector>
  </HeadingPairs>
  <TitlesOfParts>
    <vt:vector size="8" baseType="lpstr">
      <vt:lpstr/>
      <vt:lpstr>        Дежурство в Здании ИВДИВО 3979ИВР</vt:lpstr>
      <vt:lpstr>        План этажей Здания ИВДИВО 3979 ИВР</vt:lpstr>
      <vt:lpstr>        </vt:lpstr>
      <vt:lpstr>        /</vt:lpstr>
      <vt:lpstr>        Полезные тезисы по Зданию подразделения</vt:lpstr>
      <vt:lpstr>        </vt: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Аватар_Синтеза</dc:creator>
  <cp:keywords/>
  <dc:description/>
  <cp:lastModifiedBy>Пользователь</cp:lastModifiedBy>
  <cp:revision>15</cp:revision>
  <dcterms:created xsi:type="dcterms:W3CDTF">2017-10-30T19:09:00Z</dcterms:created>
  <dcterms:modified xsi:type="dcterms:W3CDTF">2017-12-29T11:50:00Z</dcterms:modified>
</cp:coreProperties>
</file>